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314BE" w14:textId="77777777" w:rsidR="000D04D2" w:rsidRPr="00264B7F" w:rsidRDefault="000D04D2" w:rsidP="000D04D2">
      <w:pPr>
        <w:snapToGrid w:val="0"/>
        <w:spacing w:line="480" w:lineRule="exact"/>
        <w:jc w:val="center"/>
        <w:rPr>
          <w:rFonts w:eastAsia="標楷體" w:hAnsi="標楷體"/>
          <w:b/>
          <w:sz w:val="32"/>
          <w:szCs w:val="32"/>
        </w:rPr>
      </w:pPr>
      <w:bookmarkStart w:id="0" w:name="_Hlk175314256"/>
      <w:r w:rsidRPr="00264B7F">
        <w:rPr>
          <w:rFonts w:eastAsia="標楷體" w:hAnsi="標楷體"/>
          <w:b/>
          <w:sz w:val="32"/>
          <w:szCs w:val="32"/>
        </w:rPr>
        <w:t>亞洲大學經營管理學系</w:t>
      </w:r>
    </w:p>
    <w:p w14:paraId="194F5F1E" w14:textId="77777777" w:rsidR="000D04D2" w:rsidRPr="00264B7F" w:rsidRDefault="000D04D2" w:rsidP="000D04D2">
      <w:pPr>
        <w:spacing w:line="420" w:lineRule="exact"/>
        <w:jc w:val="center"/>
        <w:rPr>
          <w:rFonts w:eastAsia="標楷體"/>
          <w:b/>
          <w:sz w:val="32"/>
          <w:szCs w:val="32"/>
        </w:rPr>
      </w:pPr>
      <w:r w:rsidRPr="00264B7F">
        <w:rPr>
          <w:rFonts w:eastAsia="標楷體"/>
          <w:b/>
          <w:sz w:val="32"/>
          <w:szCs w:val="32"/>
        </w:rPr>
        <w:t>Asia University</w:t>
      </w:r>
    </w:p>
    <w:p w14:paraId="1500CE2E" w14:textId="77777777" w:rsidR="000D04D2" w:rsidRPr="00264B7F" w:rsidRDefault="000D04D2" w:rsidP="000D04D2">
      <w:pPr>
        <w:spacing w:line="420" w:lineRule="exact"/>
        <w:jc w:val="center"/>
        <w:rPr>
          <w:rFonts w:eastAsia="標楷體"/>
          <w:b/>
          <w:szCs w:val="36"/>
        </w:rPr>
      </w:pPr>
      <w:r w:rsidRPr="00264B7F">
        <w:rPr>
          <w:rFonts w:eastAsia="標楷體"/>
          <w:b/>
          <w:sz w:val="32"/>
          <w:szCs w:val="32"/>
        </w:rPr>
        <w:t>Department of Business Administration</w:t>
      </w:r>
      <w:r w:rsidRPr="00264B7F">
        <w:rPr>
          <w:rFonts w:eastAsia="標楷體"/>
          <w:b/>
          <w:szCs w:val="36"/>
        </w:rPr>
        <w:t xml:space="preserve"> </w:t>
      </w:r>
    </w:p>
    <w:p w14:paraId="5AF26ABD" w14:textId="77777777" w:rsidR="000D04D2" w:rsidRPr="000D04D2" w:rsidRDefault="000D04D2" w:rsidP="000D04D2">
      <w:pPr>
        <w:pStyle w:val="1"/>
        <w:spacing w:before="100" w:beforeAutospacing="1" w:after="0"/>
        <w:jc w:val="center"/>
        <w:rPr>
          <w:rFonts w:ascii="標楷體" w:eastAsia="標楷體" w:hAnsi="標楷體"/>
          <w:bCs/>
          <w:color w:val="000000" w:themeColor="text1"/>
          <w:sz w:val="40"/>
          <w:szCs w:val="36"/>
        </w:rPr>
      </w:pPr>
      <w:bookmarkStart w:id="1" w:name="_Toc270336135"/>
      <w:bookmarkStart w:id="2" w:name="_Toc80398366"/>
      <w:bookmarkStart w:id="3" w:name="_Toc175081525"/>
      <w:r w:rsidRPr="000D04D2">
        <w:rPr>
          <w:rFonts w:ascii="標楷體" w:eastAsia="標楷體" w:hAnsi="標楷體"/>
          <w:bCs/>
          <w:color w:val="000000" w:themeColor="text1"/>
          <w:sz w:val="40"/>
          <w:szCs w:val="36"/>
        </w:rPr>
        <w:t>博士班學科考試申請表</w:t>
      </w:r>
      <w:bookmarkEnd w:id="1"/>
      <w:bookmarkEnd w:id="2"/>
      <w:bookmarkEnd w:id="3"/>
    </w:p>
    <w:p w14:paraId="20F5BF10" w14:textId="77777777" w:rsidR="000D04D2" w:rsidRPr="00264B7F" w:rsidRDefault="000D04D2" w:rsidP="000D04D2">
      <w:pPr>
        <w:jc w:val="center"/>
        <w:rPr>
          <w:b/>
          <w:sz w:val="32"/>
          <w:szCs w:val="32"/>
        </w:rPr>
      </w:pPr>
      <w:bookmarkStart w:id="4" w:name="_Toc333919289"/>
      <w:bookmarkStart w:id="5" w:name="_Toc80398367"/>
      <w:r w:rsidRPr="00264B7F">
        <w:rPr>
          <w:b/>
          <w:sz w:val="32"/>
          <w:szCs w:val="32"/>
        </w:rPr>
        <w:t xml:space="preserve">Application </w:t>
      </w:r>
      <w:r w:rsidRPr="00264B7F">
        <w:rPr>
          <w:rFonts w:hint="eastAsia"/>
          <w:b/>
          <w:sz w:val="32"/>
          <w:szCs w:val="32"/>
        </w:rPr>
        <w:t>to Take</w:t>
      </w:r>
      <w:r w:rsidRPr="00264B7F">
        <w:rPr>
          <w:b/>
          <w:sz w:val="32"/>
          <w:szCs w:val="32"/>
        </w:rPr>
        <w:t xml:space="preserve"> </w:t>
      </w:r>
      <w:r w:rsidRPr="00264B7F">
        <w:rPr>
          <w:rFonts w:hint="eastAsia"/>
          <w:b/>
          <w:sz w:val="32"/>
          <w:szCs w:val="32"/>
        </w:rPr>
        <w:t xml:space="preserve">Written </w:t>
      </w:r>
      <w:r w:rsidRPr="00264B7F">
        <w:rPr>
          <w:b/>
          <w:sz w:val="32"/>
          <w:szCs w:val="32"/>
        </w:rPr>
        <w:t>Qualifying Examination</w:t>
      </w:r>
      <w:bookmarkEnd w:id="4"/>
      <w:bookmarkEnd w:id="5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0"/>
      </w:tblGrid>
      <w:tr w:rsidR="000D04D2" w:rsidRPr="00264B7F" w14:paraId="17AEE0EA" w14:textId="77777777" w:rsidTr="0093488F">
        <w:trPr>
          <w:trHeight w:val="683"/>
          <w:jc w:val="center"/>
        </w:trPr>
        <w:tc>
          <w:tcPr>
            <w:tcW w:w="8740" w:type="dxa"/>
          </w:tcPr>
          <w:p w14:paraId="0EAF7998" w14:textId="77777777" w:rsidR="000D04D2" w:rsidRPr="00264B7F" w:rsidRDefault="000D04D2" w:rsidP="0093488F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學生姓名：</w:t>
            </w:r>
            <w:r w:rsidRPr="00264B7F">
              <w:rPr>
                <w:rFonts w:eastAsia="標楷體" w:hint="eastAsia"/>
                <w:sz w:val="28"/>
                <w:szCs w:val="28"/>
              </w:rPr>
              <w:t xml:space="preserve">                          </w:t>
            </w:r>
            <w:r w:rsidRPr="00264B7F">
              <w:rPr>
                <w:rFonts w:eastAsia="標楷體"/>
                <w:sz w:val="28"/>
                <w:szCs w:val="28"/>
              </w:rPr>
              <w:t>學號：</w:t>
            </w:r>
          </w:p>
          <w:p w14:paraId="7CD87935" w14:textId="77777777" w:rsidR="000D04D2" w:rsidRPr="00264B7F" w:rsidRDefault="000D04D2" w:rsidP="0093488F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264B7F">
              <w:rPr>
                <w:rFonts w:eastAsia="標楷體"/>
              </w:rPr>
              <w:t>(</w:t>
            </w:r>
            <w:r w:rsidRPr="00264B7F">
              <w:rPr>
                <w:rFonts w:eastAsia="標楷體" w:hint="eastAsia"/>
              </w:rPr>
              <w:t>Student</w:t>
            </w:r>
            <w:r w:rsidRPr="00264B7F">
              <w:rPr>
                <w:rFonts w:eastAsia="標楷體"/>
              </w:rPr>
              <w:t>'</w:t>
            </w:r>
            <w:r w:rsidRPr="00264B7F">
              <w:rPr>
                <w:rFonts w:eastAsia="標楷體" w:hint="eastAsia"/>
              </w:rPr>
              <w:t xml:space="preserve">s </w:t>
            </w:r>
            <w:proofErr w:type="gramStart"/>
            <w:r w:rsidRPr="00264B7F">
              <w:rPr>
                <w:rFonts w:eastAsia="標楷體"/>
              </w:rPr>
              <w:t>Name)</w:t>
            </w:r>
            <w:r w:rsidRPr="00264B7F">
              <w:rPr>
                <w:rFonts w:eastAsia="標楷體"/>
                <w:sz w:val="28"/>
                <w:szCs w:val="28"/>
              </w:rPr>
              <w:t xml:space="preserve">   </w:t>
            </w:r>
            <w:proofErr w:type="gramEnd"/>
            <w:r w:rsidRPr="00264B7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264B7F">
              <w:rPr>
                <w:rFonts w:eastAsia="標楷體"/>
                <w:sz w:val="28"/>
                <w:szCs w:val="28"/>
              </w:rPr>
              <w:t xml:space="preserve">         </w:t>
            </w:r>
            <w:r w:rsidRPr="00264B7F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264B7F">
              <w:rPr>
                <w:rFonts w:eastAsia="標楷體"/>
              </w:rPr>
              <w:t>(Student ID Number)</w:t>
            </w:r>
          </w:p>
        </w:tc>
      </w:tr>
      <w:tr w:rsidR="000D04D2" w:rsidRPr="00264B7F" w14:paraId="59495EC5" w14:textId="77777777" w:rsidTr="0093488F">
        <w:trPr>
          <w:trHeight w:val="671"/>
          <w:jc w:val="center"/>
        </w:trPr>
        <w:tc>
          <w:tcPr>
            <w:tcW w:w="8740" w:type="dxa"/>
          </w:tcPr>
          <w:p w14:paraId="2AF731D3" w14:textId="77777777" w:rsidR="000D04D2" w:rsidRPr="00264B7F" w:rsidRDefault="000D04D2" w:rsidP="0093488F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選考科目：</w:t>
            </w:r>
          </w:p>
          <w:p w14:paraId="683F23B2" w14:textId="77777777" w:rsidR="000D04D2" w:rsidRPr="00264B7F" w:rsidRDefault="000D04D2" w:rsidP="0093488F">
            <w:pPr>
              <w:spacing w:line="460" w:lineRule="exact"/>
              <w:rPr>
                <w:rFonts w:eastAsia="標楷體" w:hint="eastAsia"/>
              </w:rPr>
            </w:pPr>
            <w:r w:rsidRPr="00264B7F">
              <w:rPr>
                <w:rFonts w:eastAsia="標楷體"/>
              </w:rPr>
              <w:t>(Exam Subject)</w:t>
            </w:r>
          </w:p>
        </w:tc>
      </w:tr>
      <w:tr w:rsidR="000D04D2" w:rsidRPr="00264B7F" w14:paraId="42565139" w14:textId="77777777" w:rsidTr="0093488F">
        <w:trPr>
          <w:trHeight w:val="784"/>
          <w:jc w:val="center"/>
        </w:trPr>
        <w:tc>
          <w:tcPr>
            <w:tcW w:w="8740" w:type="dxa"/>
          </w:tcPr>
          <w:p w14:paraId="6EC5961D" w14:textId="77777777" w:rsidR="000D04D2" w:rsidRPr="00264B7F" w:rsidRDefault="000D04D2" w:rsidP="0093488F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指導教授：</w:t>
            </w:r>
            <w:r w:rsidRPr="00264B7F">
              <w:rPr>
                <w:rFonts w:eastAsia="標楷體"/>
                <w:sz w:val="28"/>
                <w:szCs w:val="28"/>
              </w:rPr>
              <w:t xml:space="preserve">                             </w:t>
            </w:r>
            <w:r w:rsidRPr="00264B7F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264B7F">
              <w:rPr>
                <w:rFonts w:eastAsia="標楷體"/>
                <w:sz w:val="28"/>
                <w:szCs w:val="28"/>
              </w:rPr>
              <w:t>簽章</w:t>
            </w:r>
          </w:p>
          <w:p w14:paraId="2D1CBB9D" w14:textId="77777777" w:rsidR="000D04D2" w:rsidRPr="00264B7F" w:rsidRDefault="000D04D2" w:rsidP="0093488F">
            <w:pPr>
              <w:spacing w:line="460" w:lineRule="exact"/>
              <w:rPr>
                <w:rFonts w:eastAsia="標楷體"/>
              </w:rPr>
            </w:pPr>
            <w:r w:rsidRPr="00264B7F">
              <w:rPr>
                <w:rFonts w:eastAsia="標楷體"/>
              </w:rPr>
              <w:t xml:space="preserve">(Advisor </w:t>
            </w:r>
            <w:proofErr w:type="gramStart"/>
            <w:r w:rsidRPr="00264B7F">
              <w:rPr>
                <w:rFonts w:eastAsia="標楷體"/>
              </w:rPr>
              <w:t xml:space="preserve">Signature)   </w:t>
            </w:r>
            <w:proofErr w:type="gramEnd"/>
            <w:r w:rsidRPr="00264B7F">
              <w:rPr>
                <w:rFonts w:eastAsia="標楷體"/>
              </w:rPr>
              <w:t xml:space="preserve">               </w:t>
            </w:r>
          </w:p>
        </w:tc>
      </w:tr>
      <w:tr w:rsidR="000D04D2" w:rsidRPr="00264B7F" w14:paraId="21416EA1" w14:textId="77777777" w:rsidTr="0093488F">
        <w:trPr>
          <w:trHeight w:val="751"/>
          <w:jc w:val="center"/>
        </w:trPr>
        <w:tc>
          <w:tcPr>
            <w:tcW w:w="8740" w:type="dxa"/>
          </w:tcPr>
          <w:p w14:paraId="0476D3B9" w14:textId="77777777" w:rsidR="000D04D2" w:rsidRPr="00264B7F" w:rsidRDefault="000D04D2" w:rsidP="0093488F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系主任：</w:t>
            </w:r>
            <w:r w:rsidRPr="00264B7F">
              <w:rPr>
                <w:rFonts w:eastAsia="標楷體"/>
                <w:sz w:val="28"/>
                <w:szCs w:val="28"/>
              </w:rPr>
              <w:t xml:space="preserve">  </w:t>
            </w:r>
            <w:r w:rsidRPr="00264B7F">
              <w:rPr>
                <w:rFonts w:eastAsia="標楷體" w:hint="eastAsia"/>
                <w:sz w:val="28"/>
                <w:szCs w:val="28"/>
              </w:rPr>
              <w:t xml:space="preserve">                    </w:t>
            </w:r>
            <w:r w:rsidRPr="00264B7F">
              <w:rPr>
                <w:rFonts w:eastAsia="標楷體"/>
                <w:sz w:val="28"/>
                <w:szCs w:val="28"/>
              </w:rPr>
              <w:t xml:space="preserve">           </w:t>
            </w:r>
            <w:r w:rsidRPr="00264B7F">
              <w:rPr>
                <w:rFonts w:eastAsia="標楷體" w:hint="eastAsia"/>
                <w:sz w:val="28"/>
                <w:szCs w:val="28"/>
              </w:rPr>
              <w:t xml:space="preserve">             </w:t>
            </w:r>
            <w:r w:rsidRPr="00264B7F">
              <w:rPr>
                <w:rFonts w:eastAsia="標楷體"/>
                <w:sz w:val="28"/>
                <w:szCs w:val="28"/>
              </w:rPr>
              <w:t>簽章</w:t>
            </w:r>
          </w:p>
          <w:p w14:paraId="5DA515C7" w14:textId="77777777" w:rsidR="000D04D2" w:rsidRPr="00264B7F" w:rsidRDefault="000D04D2" w:rsidP="0093488F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264B7F">
              <w:rPr>
                <w:rFonts w:eastAsia="標楷體"/>
              </w:rPr>
              <w:t>(</w:t>
            </w:r>
            <w:r w:rsidRPr="00264B7F">
              <w:rPr>
                <w:rFonts w:eastAsia="標楷體" w:hint="eastAsia"/>
              </w:rPr>
              <w:t xml:space="preserve">Department </w:t>
            </w:r>
            <w:r w:rsidRPr="00264B7F">
              <w:rPr>
                <w:rFonts w:eastAsia="標楷體"/>
              </w:rPr>
              <w:t>Chair Signature)</w:t>
            </w:r>
          </w:p>
        </w:tc>
      </w:tr>
      <w:tr w:rsidR="000D04D2" w:rsidRPr="00264B7F" w14:paraId="6DFC57E6" w14:textId="77777777" w:rsidTr="0093488F">
        <w:trPr>
          <w:trHeight w:val="784"/>
          <w:jc w:val="center"/>
        </w:trPr>
        <w:tc>
          <w:tcPr>
            <w:tcW w:w="8740" w:type="dxa"/>
          </w:tcPr>
          <w:p w14:paraId="663DC936" w14:textId="77777777" w:rsidR="000D04D2" w:rsidRPr="00264B7F" w:rsidRDefault="000D04D2" w:rsidP="0093488F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申請日期：</w:t>
            </w:r>
            <w:r w:rsidRPr="00264B7F">
              <w:rPr>
                <w:rFonts w:eastAsia="標楷體"/>
                <w:sz w:val="28"/>
                <w:szCs w:val="28"/>
              </w:rPr>
              <w:t xml:space="preserve">          </w:t>
            </w:r>
            <w:r w:rsidRPr="00264B7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64B7F">
              <w:rPr>
                <w:rFonts w:eastAsia="標楷體"/>
                <w:sz w:val="28"/>
                <w:szCs w:val="28"/>
              </w:rPr>
              <w:t>年</w:t>
            </w:r>
            <w:r w:rsidRPr="00264B7F">
              <w:rPr>
                <w:rFonts w:eastAsia="標楷體"/>
                <w:sz w:val="28"/>
                <w:szCs w:val="28"/>
              </w:rPr>
              <w:t xml:space="preserve">       </w:t>
            </w:r>
            <w:r w:rsidRPr="00264B7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64B7F">
              <w:rPr>
                <w:rFonts w:eastAsia="標楷體"/>
                <w:sz w:val="28"/>
                <w:szCs w:val="28"/>
              </w:rPr>
              <w:t xml:space="preserve"> </w:t>
            </w:r>
            <w:r w:rsidRPr="00264B7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64B7F">
              <w:rPr>
                <w:rFonts w:eastAsia="標楷體"/>
                <w:sz w:val="28"/>
                <w:szCs w:val="28"/>
              </w:rPr>
              <w:t>月</w:t>
            </w:r>
            <w:r w:rsidRPr="00264B7F">
              <w:rPr>
                <w:rFonts w:eastAsia="標楷體"/>
                <w:sz w:val="28"/>
                <w:szCs w:val="28"/>
              </w:rPr>
              <w:t xml:space="preserve">       </w:t>
            </w:r>
            <w:r w:rsidRPr="00264B7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64B7F">
              <w:rPr>
                <w:rFonts w:eastAsia="標楷體"/>
                <w:sz w:val="28"/>
                <w:szCs w:val="28"/>
              </w:rPr>
              <w:t xml:space="preserve"> </w:t>
            </w:r>
            <w:r w:rsidRPr="00264B7F">
              <w:rPr>
                <w:rFonts w:eastAsia="標楷體"/>
                <w:sz w:val="28"/>
                <w:szCs w:val="28"/>
              </w:rPr>
              <w:t>日</w:t>
            </w:r>
          </w:p>
          <w:p w14:paraId="6B5D1BB1" w14:textId="77777777" w:rsidR="000D04D2" w:rsidRPr="00264B7F" w:rsidRDefault="000D04D2" w:rsidP="0093488F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264B7F">
              <w:rPr>
                <w:rFonts w:eastAsia="標楷體"/>
              </w:rPr>
              <w:t xml:space="preserve">(Application </w:t>
            </w:r>
            <w:proofErr w:type="gramStart"/>
            <w:r w:rsidRPr="00264B7F">
              <w:rPr>
                <w:rFonts w:eastAsia="標楷體" w:hint="eastAsia"/>
              </w:rPr>
              <w:t>D</w:t>
            </w:r>
            <w:r w:rsidRPr="00264B7F">
              <w:rPr>
                <w:rFonts w:eastAsia="標楷體"/>
              </w:rPr>
              <w:t>ate)</w:t>
            </w:r>
            <w:r w:rsidRPr="00264B7F">
              <w:rPr>
                <w:rFonts w:eastAsia="標楷體" w:hint="eastAsia"/>
              </w:rPr>
              <w:t xml:space="preserve">   </w:t>
            </w:r>
            <w:proofErr w:type="gramEnd"/>
            <w:r w:rsidRPr="00264B7F">
              <w:rPr>
                <w:rFonts w:eastAsia="標楷體" w:hint="eastAsia"/>
              </w:rPr>
              <w:t xml:space="preserve">      (Year)         (Month)         (Day)</w:t>
            </w:r>
          </w:p>
        </w:tc>
      </w:tr>
    </w:tbl>
    <w:p w14:paraId="04C5037A" w14:textId="77777777" w:rsidR="000D04D2" w:rsidRPr="00264B7F" w:rsidRDefault="000D04D2" w:rsidP="000D04D2">
      <w:pPr>
        <w:spacing w:line="300" w:lineRule="exact"/>
        <w:rPr>
          <w:rFonts w:eastAsia="標楷體" w:hint="eastAsia"/>
          <w:sz w:val="23"/>
          <w:szCs w:val="23"/>
        </w:rPr>
      </w:pPr>
    </w:p>
    <w:p w14:paraId="1523089C" w14:textId="77777777" w:rsidR="000D04D2" w:rsidRPr="00264B7F" w:rsidRDefault="000D04D2" w:rsidP="000D04D2">
      <w:pPr>
        <w:spacing w:line="280" w:lineRule="exact"/>
        <w:ind w:left="482" w:hanging="482"/>
        <w:rPr>
          <w:rFonts w:eastAsia="標楷體" w:hint="eastAsia"/>
          <w:sz w:val="23"/>
          <w:szCs w:val="23"/>
        </w:rPr>
      </w:pPr>
      <w:r w:rsidRPr="00264B7F">
        <w:rPr>
          <w:rFonts w:eastAsia="標楷體"/>
          <w:sz w:val="23"/>
          <w:szCs w:val="23"/>
        </w:rPr>
        <w:t>注意事項</w:t>
      </w:r>
      <w:r w:rsidRPr="00264B7F">
        <w:rPr>
          <w:rFonts w:eastAsia="標楷體" w:hint="eastAsia"/>
          <w:sz w:val="23"/>
          <w:szCs w:val="23"/>
        </w:rPr>
        <w:t>（</w:t>
      </w:r>
      <w:r w:rsidRPr="00264B7F">
        <w:rPr>
          <w:rFonts w:eastAsia="標楷體"/>
          <w:sz w:val="23"/>
          <w:szCs w:val="23"/>
        </w:rPr>
        <w:t>Notes</w:t>
      </w:r>
      <w:r w:rsidRPr="00264B7F">
        <w:rPr>
          <w:rFonts w:eastAsia="標楷體" w:hint="eastAsia"/>
          <w:sz w:val="23"/>
          <w:szCs w:val="23"/>
        </w:rPr>
        <w:t>）：</w:t>
      </w:r>
    </w:p>
    <w:p w14:paraId="7C0DFF5E" w14:textId="77777777" w:rsidR="000D04D2" w:rsidRPr="00264B7F" w:rsidRDefault="000D04D2" w:rsidP="000D04D2">
      <w:pPr>
        <w:numPr>
          <w:ilvl w:val="0"/>
          <w:numId w:val="3"/>
        </w:numPr>
        <w:spacing w:line="280" w:lineRule="exact"/>
        <w:ind w:left="482" w:hanging="482"/>
        <w:jc w:val="both"/>
        <w:rPr>
          <w:rFonts w:eastAsia="標楷體"/>
          <w:sz w:val="23"/>
          <w:szCs w:val="23"/>
        </w:rPr>
      </w:pPr>
      <w:r w:rsidRPr="00264B7F">
        <w:rPr>
          <w:rFonts w:eastAsia="標楷體"/>
          <w:sz w:val="23"/>
          <w:szCs w:val="23"/>
        </w:rPr>
        <w:t>學科考試每學期舉辦一次，原則上於每年三月與九月舉行，並須於考試前兩</w:t>
      </w:r>
      <w:proofErr w:type="gramStart"/>
      <w:r w:rsidRPr="00264B7F">
        <w:rPr>
          <w:rFonts w:eastAsia="標楷體"/>
          <w:sz w:val="23"/>
          <w:szCs w:val="23"/>
        </w:rPr>
        <w:t>個</w:t>
      </w:r>
      <w:proofErr w:type="gramEnd"/>
      <w:r w:rsidRPr="00264B7F">
        <w:rPr>
          <w:rFonts w:eastAsia="標楷體"/>
          <w:sz w:val="23"/>
          <w:szCs w:val="23"/>
        </w:rPr>
        <w:t>月提出申請，考試成績以</w:t>
      </w:r>
      <w:r w:rsidRPr="00264B7F">
        <w:rPr>
          <w:rFonts w:eastAsia="標楷體"/>
          <w:sz w:val="23"/>
          <w:szCs w:val="23"/>
        </w:rPr>
        <w:t>70</w:t>
      </w:r>
      <w:r w:rsidRPr="00264B7F">
        <w:rPr>
          <w:rFonts w:eastAsia="標楷體"/>
          <w:sz w:val="23"/>
          <w:szCs w:val="23"/>
        </w:rPr>
        <w:t>分（含）以上為及格。</w:t>
      </w:r>
    </w:p>
    <w:p w14:paraId="400AA9EA" w14:textId="77777777" w:rsidR="000D04D2" w:rsidRPr="00264B7F" w:rsidRDefault="000D04D2" w:rsidP="000D04D2">
      <w:pPr>
        <w:spacing w:line="280" w:lineRule="exact"/>
        <w:ind w:left="480"/>
        <w:jc w:val="both"/>
        <w:rPr>
          <w:rFonts w:hint="eastAsia"/>
          <w:kern w:val="0"/>
          <w:sz w:val="23"/>
          <w:szCs w:val="23"/>
        </w:rPr>
      </w:pPr>
      <w:r w:rsidRPr="00264B7F">
        <w:rPr>
          <w:rFonts w:eastAsia="標楷體"/>
          <w:sz w:val="23"/>
          <w:szCs w:val="23"/>
        </w:rPr>
        <w:t xml:space="preserve">The </w:t>
      </w:r>
      <w:r w:rsidRPr="00264B7F">
        <w:rPr>
          <w:rFonts w:eastAsia="標楷體" w:hint="eastAsia"/>
          <w:sz w:val="23"/>
          <w:szCs w:val="23"/>
        </w:rPr>
        <w:t>Field</w:t>
      </w:r>
      <w:r w:rsidRPr="00264B7F">
        <w:rPr>
          <w:rFonts w:eastAsia="標楷體"/>
          <w:sz w:val="23"/>
          <w:szCs w:val="23"/>
        </w:rPr>
        <w:t xml:space="preserve"> </w:t>
      </w:r>
      <w:r w:rsidRPr="00264B7F">
        <w:rPr>
          <w:rFonts w:eastAsia="標楷體" w:hint="eastAsia"/>
          <w:sz w:val="23"/>
          <w:szCs w:val="23"/>
        </w:rPr>
        <w:t>Written E</w:t>
      </w:r>
      <w:r w:rsidRPr="00264B7F">
        <w:rPr>
          <w:rFonts w:eastAsia="標楷體"/>
          <w:sz w:val="23"/>
          <w:szCs w:val="23"/>
        </w:rPr>
        <w:t xml:space="preserve">xamination is </w:t>
      </w:r>
      <w:r w:rsidRPr="00264B7F">
        <w:rPr>
          <w:rFonts w:eastAsia="標楷體" w:hint="eastAsia"/>
          <w:sz w:val="23"/>
          <w:szCs w:val="23"/>
        </w:rPr>
        <w:t>given</w:t>
      </w:r>
      <w:r w:rsidRPr="00264B7F">
        <w:rPr>
          <w:rFonts w:eastAsia="標楷體"/>
          <w:sz w:val="23"/>
          <w:szCs w:val="23"/>
        </w:rPr>
        <w:t xml:space="preserve"> once each semester, usually in March and September. Students must apply for it two months prior to the examination date. Students </w:t>
      </w:r>
      <w:r w:rsidRPr="00264B7F">
        <w:rPr>
          <w:kern w:val="0"/>
          <w:sz w:val="23"/>
          <w:szCs w:val="23"/>
        </w:rPr>
        <w:t xml:space="preserve">must receive an average of </w:t>
      </w:r>
      <w:r w:rsidRPr="00264B7F">
        <w:rPr>
          <w:rFonts w:hAnsi="新細明體"/>
          <w:kern w:val="0"/>
          <w:sz w:val="23"/>
          <w:szCs w:val="23"/>
        </w:rPr>
        <w:t>≧</w:t>
      </w:r>
      <w:r w:rsidRPr="00264B7F">
        <w:rPr>
          <w:kern w:val="0"/>
          <w:sz w:val="23"/>
          <w:szCs w:val="23"/>
        </w:rPr>
        <w:t>70 in the content area to pass.</w:t>
      </w:r>
    </w:p>
    <w:p w14:paraId="74255E15" w14:textId="77777777" w:rsidR="000D04D2" w:rsidRPr="00264B7F" w:rsidRDefault="000D04D2" w:rsidP="000D04D2">
      <w:pPr>
        <w:numPr>
          <w:ilvl w:val="0"/>
          <w:numId w:val="3"/>
        </w:numPr>
        <w:spacing w:line="280" w:lineRule="exact"/>
        <w:ind w:left="482" w:hanging="482"/>
        <w:jc w:val="both"/>
        <w:rPr>
          <w:rFonts w:eastAsia="標楷體"/>
          <w:sz w:val="23"/>
          <w:szCs w:val="23"/>
        </w:rPr>
      </w:pPr>
      <w:r w:rsidRPr="00264B7F">
        <w:rPr>
          <w:rFonts w:eastAsia="標楷體"/>
          <w:sz w:val="23"/>
          <w:szCs w:val="23"/>
        </w:rPr>
        <w:t>學科考試指定科目：</w:t>
      </w:r>
      <w:r w:rsidRPr="00264B7F">
        <w:rPr>
          <w:rFonts w:eastAsia="標楷體" w:hint="eastAsia"/>
          <w:sz w:val="23"/>
          <w:szCs w:val="23"/>
        </w:rPr>
        <w:t>管理理論研討</w:t>
      </w:r>
      <w:r w:rsidRPr="00264B7F">
        <w:rPr>
          <w:rFonts w:eastAsia="標楷體"/>
          <w:sz w:val="23"/>
          <w:szCs w:val="23"/>
        </w:rPr>
        <w:t>、</w:t>
      </w:r>
      <w:r w:rsidRPr="00264B7F">
        <w:rPr>
          <w:rFonts w:eastAsia="標楷體" w:hint="eastAsia"/>
          <w:sz w:val="23"/>
          <w:szCs w:val="23"/>
        </w:rPr>
        <w:t>產業策略與發展研討</w:t>
      </w:r>
      <w:r w:rsidRPr="00264B7F">
        <w:rPr>
          <w:rFonts w:eastAsia="標楷體"/>
          <w:sz w:val="23"/>
          <w:szCs w:val="23"/>
        </w:rPr>
        <w:t>、高等數量方法（</w:t>
      </w:r>
      <w:r w:rsidRPr="00264B7F">
        <w:rPr>
          <w:rFonts w:eastAsia="標楷體" w:hint="eastAsia"/>
          <w:sz w:val="23"/>
          <w:szCs w:val="23"/>
        </w:rPr>
        <w:t>三</w:t>
      </w:r>
      <w:r w:rsidRPr="00264B7F">
        <w:rPr>
          <w:rFonts w:eastAsia="標楷體"/>
          <w:sz w:val="23"/>
          <w:szCs w:val="23"/>
        </w:rPr>
        <w:t>選</w:t>
      </w:r>
      <w:r w:rsidRPr="00264B7F">
        <w:rPr>
          <w:rFonts w:eastAsia="標楷體" w:hint="eastAsia"/>
          <w:sz w:val="23"/>
          <w:szCs w:val="23"/>
        </w:rPr>
        <w:t>二</w:t>
      </w:r>
      <w:r w:rsidRPr="00264B7F">
        <w:rPr>
          <w:rFonts w:eastAsia="標楷體"/>
          <w:sz w:val="23"/>
          <w:szCs w:val="23"/>
        </w:rPr>
        <w:t>）。</w:t>
      </w:r>
    </w:p>
    <w:p w14:paraId="589730EE" w14:textId="77777777" w:rsidR="000D04D2" w:rsidRPr="00264B7F" w:rsidRDefault="000D04D2" w:rsidP="000D04D2">
      <w:pPr>
        <w:spacing w:line="280" w:lineRule="exact"/>
        <w:ind w:left="482"/>
        <w:jc w:val="both"/>
        <w:rPr>
          <w:rFonts w:eastAsia="標楷體"/>
          <w:sz w:val="23"/>
          <w:szCs w:val="23"/>
        </w:rPr>
      </w:pPr>
      <w:r w:rsidRPr="00264B7F">
        <w:rPr>
          <w:rFonts w:eastAsia="標楷體"/>
          <w:sz w:val="23"/>
          <w:szCs w:val="23"/>
        </w:rPr>
        <w:t>修課通過後，始得提出選考申</w:t>
      </w:r>
      <w:r w:rsidRPr="00264B7F">
        <w:rPr>
          <w:rFonts w:eastAsia="標楷體" w:hint="eastAsia"/>
          <w:sz w:val="23"/>
          <w:szCs w:val="23"/>
        </w:rPr>
        <w:t>請。</w:t>
      </w:r>
    </w:p>
    <w:p w14:paraId="3B3D0A7B" w14:textId="77777777" w:rsidR="000D04D2" w:rsidRPr="00264B7F" w:rsidRDefault="000D04D2" w:rsidP="000D04D2">
      <w:pPr>
        <w:spacing w:line="280" w:lineRule="exact"/>
        <w:ind w:left="480"/>
        <w:jc w:val="both"/>
        <w:rPr>
          <w:rFonts w:eastAsia="標楷體" w:hint="eastAsia"/>
          <w:sz w:val="23"/>
          <w:szCs w:val="23"/>
        </w:rPr>
      </w:pPr>
      <w:r w:rsidRPr="00264B7F">
        <w:rPr>
          <w:rFonts w:eastAsia="標楷體" w:hint="eastAsia"/>
          <w:sz w:val="23"/>
          <w:szCs w:val="23"/>
        </w:rPr>
        <w:t xml:space="preserve">The Written </w:t>
      </w:r>
      <w:r w:rsidRPr="00264B7F">
        <w:rPr>
          <w:rFonts w:eastAsia="標楷體"/>
          <w:sz w:val="23"/>
          <w:szCs w:val="23"/>
        </w:rPr>
        <w:t xml:space="preserve">Examination Subjects </w:t>
      </w:r>
      <w:r w:rsidRPr="00264B7F">
        <w:rPr>
          <w:rFonts w:eastAsia="標楷體" w:hint="eastAsia"/>
          <w:sz w:val="23"/>
          <w:szCs w:val="23"/>
        </w:rPr>
        <w:t xml:space="preserve">choose two from </w:t>
      </w:r>
      <w:r w:rsidRPr="00264B7F">
        <w:rPr>
          <w:rFonts w:eastAsia="標楷體"/>
          <w:sz w:val="23"/>
          <w:szCs w:val="23"/>
        </w:rPr>
        <w:t>the</w:t>
      </w:r>
      <w:r w:rsidRPr="00264B7F">
        <w:rPr>
          <w:rFonts w:eastAsia="標楷體" w:hint="eastAsia"/>
          <w:sz w:val="23"/>
          <w:szCs w:val="23"/>
        </w:rPr>
        <w:t xml:space="preserve"> following courses</w:t>
      </w:r>
      <w:r w:rsidRPr="00264B7F">
        <w:rPr>
          <w:rFonts w:eastAsia="標楷體"/>
          <w:sz w:val="23"/>
          <w:szCs w:val="23"/>
        </w:rPr>
        <w:t>:</w:t>
      </w:r>
      <w:r w:rsidRPr="00264B7F">
        <w:rPr>
          <w:rFonts w:eastAsia="標楷體" w:hint="eastAsia"/>
          <w:sz w:val="23"/>
          <w:szCs w:val="23"/>
        </w:rPr>
        <w:t xml:space="preserve"> (1)</w:t>
      </w:r>
      <w:r w:rsidRPr="00264B7F">
        <w:rPr>
          <w:rFonts w:eastAsia="標楷體"/>
          <w:sz w:val="23"/>
          <w:szCs w:val="23"/>
        </w:rPr>
        <w:t xml:space="preserve"> Seminar on Management Theory</w:t>
      </w:r>
      <w:r w:rsidRPr="00264B7F">
        <w:rPr>
          <w:rFonts w:eastAsia="標楷體" w:hint="eastAsia"/>
          <w:sz w:val="23"/>
          <w:szCs w:val="23"/>
        </w:rPr>
        <w:t>;</w:t>
      </w:r>
      <w:r w:rsidRPr="00264B7F">
        <w:rPr>
          <w:rFonts w:eastAsia="標楷體"/>
          <w:sz w:val="23"/>
          <w:szCs w:val="23"/>
        </w:rPr>
        <w:t xml:space="preserve"> </w:t>
      </w:r>
      <w:r w:rsidRPr="00264B7F">
        <w:rPr>
          <w:rFonts w:eastAsia="標楷體" w:hint="eastAsia"/>
          <w:sz w:val="23"/>
          <w:szCs w:val="23"/>
        </w:rPr>
        <w:t>(2)</w:t>
      </w:r>
      <w:r w:rsidRPr="00264B7F">
        <w:rPr>
          <w:rFonts w:eastAsia="標楷體"/>
          <w:sz w:val="23"/>
          <w:szCs w:val="23"/>
        </w:rPr>
        <w:t xml:space="preserve"> Seminar on Industrial Strategy and Development</w:t>
      </w:r>
      <w:r w:rsidRPr="00264B7F">
        <w:rPr>
          <w:rFonts w:eastAsia="標楷體" w:hint="eastAsia"/>
          <w:sz w:val="23"/>
          <w:szCs w:val="23"/>
        </w:rPr>
        <w:t>; and (3) Advanced Quantitative Methods.</w:t>
      </w:r>
    </w:p>
    <w:p w14:paraId="2FC7D95E" w14:textId="77777777" w:rsidR="000D04D2" w:rsidRPr="00264B7F" w:rsidRDefault="000D04D2" w:rsidP="000D04D2">
      <w:pPr>
        <w:numPr>
          <w:ilvl w:val="0"/>
          <w:numId w:val="3"/>
        </w:numPr>
        <w:shd w:val="clear" w:color="auto" w:fill="FFFFFF"/>
        <w:spacing w:line="280" w:lineRule="exact"/>
        <w:ind w:left="482" w:hanging="482"/>
        <w:jc w:val="both"/>
        <w:rPr>
          <w:rFonts w:eastAsia="標楷體"/>
          <w:sz w:val="23"/>
          <w:szCs w:val="23"/>
        </w:rPr>
      </w:pPr>
      <w:r w:rsidRPr="00264B7F">
        <w:rPr>
          <w:rFonts w:eastAsia="標楷體"/>
          <w:sz w:val="23"/>
          <w:szCs w:val="23"/>
        </w:rPr>
        <w:t>博士班須於入學後四年內</w:t>
      </w:r>
      <w:r w:rsidRPr="00264B7F">
        <w:rPr>
          <w:rFonts w:eastAsia="標楷體"/>
          <w:sz w:val="23"/>
          <w:szCs w:val="23"/>
        </w:rPr>
        <w:t>(</w:t>
      </w:r>
      <w:r w:rsidRPr="00264B7F">
        <w:rPr>
          <w:rFonts w:eastAsia="標楷體"/>
          <w:sz w:val="23"/>
          <w:szCs w:val="23"/>
        </w:rPr>
        <w:t>休學期間不計</w:t>
      </w:r>
      <w:r w:rsidRPr="00264B7F">
        <w:rPr>
          <w:rFonts w:eastAsia="標楷體"/>
          <w:sz w:val="23"/>
          <w:szCs w:val="23"/>
        </w:rPr>
        <w:t>)</w:t>
      </w:r>
      <w:r w:rsidRPr="00264B7F">
        <w:rPr>
          <w:rFonts w:eastAsia="標楷體"/>
          <w:sz w:val="23"/>
          <w:szCs w:val="23"/>
        </w:rPr>
        <w:t>通過學科考試之二科，或得以本系名義，在</w:t>
      </w:r>
      <w:r w:rsidRPr="00264B7F">
        <w:rPr>
          <w:rFonts w:eastAsia="標楷體"/>
          <w:sz w:val="23"/>
          <w:szCs w:val="23"/>
        </w:rPr>
        <w:t>SSCI</w:t>
      </w:r>
      <w:r w:rsidRPr="00264B7F">
        <w:rPr>
          <w:rFonts w:eastAsia="標楷體"/>
          <w:sz w:val="23"/>
          <w:szCs w:val="23"/>
        </w:rPr>
        <w:t>、</w:t>
      </w:r>
      <w:r w:rsidRPr="00264B7F">
        <w:rPr>
          <w:rFonts w:eastAsia="標楷體"/>
          <w:sz w:val="23"/>
          <w:szCs w:val="23"/>
        </w:rPr>
        <w:t>SCI</w:t>
      </w:r>
      <w:r w:rsidRPr="00264B7F">
        <w:rPr>
          <w:rFonts w:eastAsia="標楷體"/>
          <w:sz w:val="23"/>
          <w:szCs w:val="23"/>
        </w:rPr>
        <w:t>、</w:t>
      </w:r>
      <w:r w:rsidRPr="00264B7F">
        <w:rPr>
          <w:rFonts w:eastAsia="標楷體"/>
          <w:sz w:val="23"/>
          <w:szCs w:val="23"/>
        </w:rPr>
        <w:t>EI</w:t>
      </w:r>
      <w:r w:rsidRPr="00264B7F">
        <w:rPr>
          <w:rFonts w:eastAsia="標楷體"/>
          <w:sz w:val="23"/>
          <w:szCs w:val="23"/>
        </w:rPr>
        <w:t>、</w:t>
      </w:r>
      <w:r w:rsidRPr="00264B7F">
        <w:rPr>
          <w:rFonts w:eastAsia="標楷體"/>
          <w:sz w:val="23"/>
          <w:szCs w:val="23"/>
        </w:rPr>
        <w:t>TSSCI</w:t>
      </w:r>
      <w:r w:rsidRPr="00264B7F">
        <w:rPr>
          <w:rFonts w:eastAsia="標楷體" w:hint="eastAsia"/>
          <w:sz w:val="23"/>
          <w:szCs w:val="23"/>
        </w:rPr>
        <w:t xml:space="preserve"> </w:t>
      </w:r>
      <w:r w:rsidRPr="00264B7F">
        <w:rPr>
          <w:rFonts w:eastAsia="標楷體" w:hint="eastAsia"/>
          <w:sz w:val="23"/>
          <w:szCs w:val="23"/>
        </w:rPr>
        <w:t>或</w:t>
      </w:r>
      <w:r w:rsidRPr="00264B7F">
        <w:rPr>
          <w:rFonts w:eastAsia="標楷體" w:hint="eastAsia"/>
          <w:sz w:val="23"/>
          <w:szCs w:val="23"/>
        </w:rPr>
        <w:t xml:space="preserve"> </w:t>
      </w:r>
      <w:r w:rsidRPr="00264B7F">
        <w:rPr>
          <w:rFonts w:eastAsia="標楷體"/>
          <w:sz w:val="23"/>
          <w:szCs w:val="23"/>
        </w:rPr>
        <w:t>SCOPUS</w:t>
      </w:r>
      <w:r w:rsidRPr="00264B7F">
        <w:rPr>
          <w:rFonts w:eastAsia="標楷體"/>
          <w:sz w:val="23"/>
          <w:szCs w:val="23"/>
        </w:rPr>
        <w:t>期刊有一篇論文發表或接受替代之</w:t>
      </w:r>
      <w:r w:rsidRPr="00264B7F">
        <w:rPr>
          <w:rFonts w:eastAsia="標楷體" w:hint="eastAsia"/>
          <w:sz w:val="23"/>
          <w:szCs w:val="23"/>
        </w:rPr>
        <w:t>，</w:t>
      </w:r>
      <w:r w:rsidRPr="00264B7F">
        <w:rPr>
          <w:rFonts w:eastAsia="標楷體"/>
          <w:sz w:val="23"/>
          <w:szCs w:val="23"/>
        </w:rPr>
        <w:t>上述期刊發表</w:t>
      </w:r>
      <w:r w:rsidRPr="00264B7F">
        <w:rPr>
          <w:rFonts w:eastAsia="標楷體" w:hint="eastAsia"/>
          <w:sz w:val="23"/>
          <w:szCs w:val="23"/>
        </w:rPr>
        <w:t>須有</w:t>
      </w:r>
      <w:r w:rsidRPr="00264B7F">
        <w:rPr>
          <w:rFonts w:eastAsia="標楷體"/>
          <w:sz w:val="23"/>
          <w:szCs w:val="23"/>
        </w:rPr>
        <w:t>指導教授</w:t>
      </w:r>
      <w:r w:rsidRPr="00264B7F">
        <w:rPr>
          <w:rFonts w:eastAsia="標楷體" w:hint="eastAsia"/>
          <w:sz w:val="23"/>
          <w:szCs w:val="23"/>
        </w:rPr>
        <w:t>(</w:t>
      </w:r>
      <w:r w:rsidRPr="00264B7F">
        <w:rPr>
          <w:rFonts w:eastAsia="標楷體" w:hint="eastAsia"/>
          <w:sz w:val="23"/>
          <w:szCs w:val="23"/>
        </w:rPr>
        <w:t>含共同指導教授</w:t>
      </w:r>
      <w:r w:rsidRPr="00264B7F">
        <w:rPr>
          <w:rFonts w:eastAsia="標楷體" w:hint="eastAsia"/>
          <w:sz w:val="23"/>
          <w:szCs w:val="23"/>
        </w:rPr>
        <w:t>)</w:t>
      </w:r>
      <w:r w:rsidRPr="00264B7F">
        <w:rPr>
          <w:rFonts w:eastAsia="標楷體" w:hint="eastAsia"/>
          <w:sz w:val="23"/>
          <w:szCs w:val="23"/>
        </w:rPr>
        <w:t>為共同作者；而</w:t>
      </w:r>
      <w:r w:rsidRPr="00264B7F">
        <w:rPr>
          <w:rFonts w:eastAsia="標楷體"/>
          <w:sz w:val="23"/>
          <w:szCs w:val="23"/>
        </w:rPr>
        <w:t>作者</w:t>
      </w:r>
      <w:r w:rsidRPr="00264B7F">
        <w:rPr>
          <w:rFonts w:eastAsia="標楷體" w:hint="eastAsia"/>
          <w:sz w:val="23"/>
          <w:szCs w:val="23"/>
        </w:rPr>
        <w:t>排</w:t>
      </w:r>
      <w:r w:rsidRPr="00264B7F">
        <w:rPr>
          <w:rFonts w:eastAsia="標楷體"/>
          <w:sz w:val="23"/>
          <w:szCs w:val="23"/>
        </w:rPr>
        <w:t>序</w:t>
      </w:r>
      <w:r w:rsidRPr="00264B7F">
        <w:rPr>
          <w:rFonts w:eastAsia="標楷體" w:hint="eastAsia"/>
          <w:sz w:val="23"/>
          <w:szCs w:val="23"/>
        </w:rPr>
        <w:t>中，</w:t>
      </w:r>
      <w:proofErr w:type="gramStart"/>
      <w:r w:rsidRPr="00264B7F">
        <w:rPr>
          <w:rFonts w:eastAsia="標楷體"/>
          <w:sz w:val="23"/>
          <w:szCs w:val="23"/>
        </w:rPr>
        <w:t>該生須為</w:t>
      </w:r>
      <w:proofErr w:type="gramEnd"/>
      <w:r w:rsidRPr="00264B7F">
        <w:rPr>
          <w:rFonts w:eastAsia="標楷體"/>
          <w:sz w:val="23"/>
          <w:szCs w:val="23"/>
        </w:rPr>
        <w:t>第一作者，</w:t>
      </w:r>
      <w:proofErr w:type="gramStart"/>
      <w:r w:rsidRPr="00264B7F">
        <w:rPr>
          <w:rFonts w:eastAsia="標楷體" w:hint="eastAsia"/>
          <w:sz w:val="23"/>
          <w:szCs w:val="23"/>
        </w:rPr>
        <w:t>或除</w:t>
      </w:r>
      <w:r w:rsidRPr="00264B7F">
        <w:rPr>
          <w:rFonts w:eastAsia="標楷體"/>
          <w:sz w:val="23"/>
          <w:szCs w:val="23"/>
        </w:rPr>
        <w:t>指導</w:t>
      </w:r>
      <w:proofErr w:type="gramEnd"/>
      <w:r w:rsidRPr="00264B7F">
        <w:rPr>
          <w:rFonts w:eastAsia="標楷體"/>
          <w:sz w:val="23"/>
          <w:szCs w:val="23"/>
        </w:rPr>
        <w:t>教授</w:t>
      </w:r>
      <w:r w:rsidRPr="00264B7F">
        <w:rPr>
          <w:rFonts w:eastAsia="標楷體" w:hint="eastAsia"/>
          <w:sz w:val="23"/>
          <w:szCs w:val="23"/>
        </w:rPr>
        <w:t xml:space="preserve"> (</w:t>
      </w:r>
      <w:r w:rsidRPr="00264B7F">
        <w:rPr>
          <w:rFonts w:eastAsia="標楷體" w:hint="eastAsia"/>
          <w:sz w:val="23"/>
          <w:szCs w:val="23"/>
        </w:rPr>
        <w:t>含共同指導教授</w:t>
      </w:r>
      <w:r w:rsidRPr="00264B7F">
        <w:rPr>
          <w:rFonts w:eastAsia="標楷體" w:hint="eastAsia"/>
          <w:sz w:val="23"/>
          <w:szCs w:val="23"/>
        </w:rPr>
        <w:t xml:space="preserve">) </w:t>
      </w:r>
      <w:r w:rsidRPr="00264B7F">
        <w:rPr>
          <w:rFonts w:eastAsia="標楷體"/>
          <w:sz w:val="23"/>
          <w:szCs w:val="23"/>
        </w:rPr>
        <w:t>外，</w:t>
      </w:r>
      <w:proofErr w:type="gramStart"/>
      <w:r w:rsidRPr="00264B7F">
        <w:rPr>
          <w:rFonts w:eastAsia="標楷體"/>
          <w:sz w:val="23"/>
          <w:szCs w:val="23"/>
        </w:rPr>
        <w:t>該生須為</w:t>
      </w:r>
      <w:proofErr w:type="gramEnd"/>
      <w:r w:rsidRPr="00264B7F">
        <w:rPr>
          <w:rFonts w:eastAsia="標楷體"/>
          <w:sz w:val="23"/>
          <w:szCs w:val="23"/>
        </w:rPr>
        <w:t>第一作者</w:t>
      </w:r>
      <w:r w:rsidRPr="00264B7F">
        <w:rPr>
          <w:rFonts w:eastAsia="標楷體" w:hint="eastAsia"/>
          <w:sz w:val="23"/>
          <w:szCs w:val="23"/>
        </w:rPr>
        <w:t>。</w:t>
      </w:r>
    </w:p>
    <w:p w14:paraId="20EAA5F8" w14:textId="77777777" w:rsidR="000D04D2" w:rsidRPr="00264B7F" w:rsidRDefault="000D04D2" w:rsidP="000D04D2">
      <w:pPr>
        <w:spacing w:line="280" w:lineRule="exact"/>
        <w:ind w:left="480"/>
        <w:jc w:val="both"/>
        <w:rPr>
          <w:rFonts w:eastAsia="標楷體"/>
          <w:sz w:val="22"/>
          <w:szCs w:val="22"/>
        </w:rPr>
      </w:pPr>
      <w:r w:rsidRPr="00264B7F">
        <w:rPr>
          <w:rFonts w:eastAsia="標楷體" w:hint="eastAsia"/>
          <w:sz w:val="23"/>
          <w:szCs w:val="23"/>
        </w:rPr>
        <w:t>S</w:t>
      </w:r>
      <w:r w:rsidRPr="00264B7F">
        <w:rPr>
          <w:rFonts w:eastAsia="標楷體"/>
          <w:sz w:val="23"/>
          <w:szCs w:val="23"/>
        </w:rPr>
        <w:t>tudent</w:t>
      </w:r>
      <w:r w:rsidRPr="00264B7F">
        <w:rPr>
          <w:rFonts w:eastAsia="標楷體" w:hint="eastAsia"/>
          <w:sz w:val="23"/>
          <w:szCs w:val="23"/>
        </w:rPr>
        <w:t>s</w:t>
      </w:r>
      <w:r w:rsidRPr="00264B7F">
        <w:rPr>
          <w:rFonts w:eastAsia="標楷體"/>
          <w:sz w:val="23"/>
          <w:szCs w:val="23"/>
        </w:rPr>
        <w:t xml:space="preserve"> </w:t>
      </w:r>
      <w:r w:rsidRPr="00264B7F">
        <w:rPr>
          <w:rFonts w:eastAsia="標楷體" w:hint="eastAsia"/>
          <w:sz w:val="23"/>
          <w:szCs w:val="23"/>
        </w:rPr>
        <w:t xml:space="preserve">must </w:t>
      </w:r>
      <w:r w:rsidRPr="00264B7F">
        <w:rPr>
          <w:rFonts w:eastAsia="標楷體"/>
          <w:sz w:val="23"/>
          <w:szCs w:val="23"/>
        </w:rPr>
        <w:t xml:space="preserve">successfully complete the </w:t>
      </w:r>
      <w:r w:rsidRPr="00264B7F">
        <w:rPr>
          <w:rFonts w:eastAsia="標楷體" w:hint="eastAsia"/>
          <w:sz w:val="23"/>
          <w:szCs w:val="23"/>
        </w:rPr>
        <w:t>Two Subjects Field Written Qualifying E</w:t>
      </w:r>
      <w:r w:rsidRPr="00264B7F">
        <w:rPr>
          <w:rFonts w:eastAsia="標楷體"/>
          <w:sz w:val="23"/>
          <w:szCs w:val="23"/>
        </w:rPr>
        <w:t>xamination</w:t>
      </w:r>
      <w:r w:rsidRPr="00264B7F">
        <w:rPr>
          <w:rFonts w:eastAsia="標楷體" w:hint="eastAsia"/>
          <w:sz w:val="23"/>
          <w:szCs w:val="23"/>
        </w:rPr>
        <w:t xml:space="preserve"> </w:t>
      </w:r>
      <w:r w:rsidRPr="00264B7F">
        <w:rPr>
          <w:rFonts w:eastAsia="標楷體"/>
          <w:sz w:val="23"/>
          <w:szCs w:val="23"/>
        </w:rPr>
        <w:t xml:space="preserve">within </w:t>
      </w:r>
      <w:r w:rsidRPr="00264B7F">
        <w:rPr>
          <w:rFonts w:eastAsia="標楷體" w:hint="eastAsia"/>
          <w:sz w:val="23"/>
          <w:szCs w:val="23"/>
        </w:rPr>
        <w:t>four</w:t>
      </w:r>
      <w:r w:rsidRPr="00264B7F">
        <w:rPr>
          <w:rFonts w:eastAsia="標楷體"/>
          <w:sz w:val="23"/>
          <w:szCs w:val="23"/>
        </w:rPr>
        <w:t xml:space="preserve"> academic</w:t>
      </w:r>
      <w:r w:rsidRPr="00264B7F">
        <w:rPr>
          <w:rFonts w:eastAsia="標楷體" w:hint="eastAsia"/>
          <w:sz w:val="23"/>
          <w:szCs w:val="23"/>
        </w:rPr>
        <w:t xml:space="preserve"> </w:t>
      </w:r>
      <w:r w:rsidRPr="00264B7F">
        <w:rPr>
          <w:rFonts w:eastAsia="標楷體"/>
          <w:sz w:val="23"/>
          <w:szCs w:val="23"/>
        </w:rPr>
        <w:t>years</w:t>
      </w:r>
      <w:r w:rsidRPr="00264B7F">
        <w:rPr>
          <w:rFonts w:eastAsia="標楷體" w:hint="eastAsia"/>
          <w:sz w:val="23"/>
          <w:szCs w:val="23"/>
        </w:rPr>
        <w:t xml:space="preserve"> after admission (students</w:t>
      </w:r>
      <w:r w:rsidRPr="00264B7F">
        <w:rPr>
          <w:rFonts w:eastAsia="標楷體"/>
          <w:sz w:val="23"/>
          <w:szCs w:val="23"/>
        </w:rPr>
        <w:t xml:space="preserve"> on an approved </w:t>
      </w:r>
      <w:r w:rsidRPr="00264B7F">
        <w:rPr>
          <w:rFonts w:eastAsia="標楷體" w:hint="eastAsia"/>
          <w:sz w:val="23"/>
          <w:szCs w:val="23"/>
        </w:rPr>
        <w:t xml:space="preserve">semester </w:t>
      </w:r>
      <w:r w:rsidRPr="00264B7F">
        <w:rPr>
          <w:rFonts w:eastAsia="標楷體"/>
          <w:sz w:val="23"/>
          <w:szCs w:val="23"/>
        </w:rPr>
        <w:t>leave excluded</w:t>
      </w:r>
      <w:r w:rsidRPr="00264B7F">
        <w:rPr>
          <w:rFonts w:eastAsia="標楷體" w:hint="eastAsia"/>
          <w:sz w:val="23"/>
          <w:szCs w:val="23"/>
        </w:rPr>
        <w:t>)</w:t>
      </w:r>
      <w:r w:rsidRPr="00264B7F">
        <w:rPr>
          <w:rFonts w:eastAsia="標楷體"/>
          <w:sz w:val="23"/>
          <w:szCs w:val="23"/>
        </w:rPr>
        <w:t>.</w:t>
      </w:r>
      <w:r w:rsidRPr="00264B7F">
        <w:rPr>
          <w:rFonts w:eastAsia="標楷體" w:hint="eastAsia"/>
          <w:sz w:val="23"/>
          <w:szCs w:val="23"/>
        </w:rPr>
        <w:t xml:space="preserve"> </w:t>
      </w:r>
      <w:r w:rsidRPr="00264B7F">
        <w:rPr>
          <w:rFonts w:eastAsia="標楷體"/>
          <w:sz w:val="23"/>
          <w:szCs w:val="23"/>
        </w:rPr>
        <w:t>S</w:t>
      </w:r>
      <w:r w:rsidRPr="00264B7F">
        <w:rPr>
          <w:rFonts w:eastAsia="標楷體" w:hint="eastAsia"/>
          <w:sz w:val="23"/>
          <w:szCs w:val="23"/>
        </w:rPr>
        <w:t xml:space="preserve">tudents can </w:t>
      </w:r>
      <w:r w:rsidRPr="00264B7F">
        <w:rPr>
          <w:rFonts w:eastAsia="標楷體"/>
          <w:sz w:val="23"/>
          <w:szCs w:val="23"/>
        </w:rPr>
        <w:t>have an alternative plan</w:t>
      </w:r>
      <w:r w:rsidRPr="00264B7F">
        <w:rPr>
          <w:rFonts w:eastAsia="標楷體" w:hint="eastAsia"/>
          <w:sz w:val="23"/>
          <w:szCs w:val="23"/>
        </w:rPr>
        <w:t xml:space="preserve"> </w:t>
      </w:r>
      <w:r w:rsidRPr="00264B7F">
        <w:rPr>
          <w:rFonts w:eastAsia="標楷體"/>
          <w:sz w:val="23"/>
          <w:szCs w:val="23"/>
        </w:rPr>
        <w:t xml:space="preserve">to substitute the </w:t>
      </w:r>
      <w:r w:rsidRPr="00264B7F">
        <w:rPr>
          <w:rFonts w:eastAsia="標楷體" w:hint="eastAsia"/>
          <w:sz w:val="23"/>
          <w:szCs w:val="23"/>
        </w:rPr>
        <w:t>Two Subjects Field Written Qualifying E</w:t>
      </w:r>
      <w:r w:rsidRPr="00264B7F">
        <w:rPr>
          <w:rFonts w:eastAsia="標楷體"/>
          <w:sz w:val="23"/>
          <w:szCs w:val="23"/>
        </w:rPr>
        <w:t>xamination</w:t>
      </w:r>
      <w:r w:rsidRPr="00264B7F">
        <w:rPr>
          <w:rFonts w:eastAsia="標楷體" w:hint="eastAsia"/>
          <w:sz w:val="23"/>
          <w:szCs w:val="23"/>
        </w:rPr>
        <w:t xml:space="preserve"> with ONE</w:t>
      </w:r>
      <w:r w:rsidRPr="00264B7F">
        <w:rPr>
          <w:rFonts w:eastAsia="標楷體"/>
          <w:sz w:val="23"/>
          <w:szCs w:val="23"/>
        </w:rPr>
        <w:t xml:space="preserve"> article published or accepted for publication in SSCI, SCI, EI, TSSCI, or SCOPUS journals</w:t>
      </w:r>
      <w:r w:rsidRPr="00264B7F">
        <w:rPr>
          <w:rFonts w:eastAsia="標楷體" w:hint="eastAsia"/>
          <w:sz w:val="23"/>
          <w:szCs w:val="23"/>
        </w:rPr>
        <w:t xml:space="preserve"> </w:t>
      </w:r>
      <w:r w:rsidRPr="00264B7F">
        <w:rPr>
          <w:rFonts w:eastAsia="標楷體"/>
        </w:rPr>
        <w:t>on behalf of the Department of Business Administration of Asia University.</w:t>
      </w:r>
      <w:r w:rsidRPr="00264B7F">
        <w:rPr>
          <w:rFonts w:eastAsia="標楷體"/>
          <w:sz w:val="23"/>
          <w:szCs w:val="23"/>
        </w:rPr>
        <w:t xml:space="preserve"> </w:t>
      </w:r>
      <w:r w:rsidRPr="00264B7F">
        <w:rPr>
          <w:rFonts w:eastAsia="標楷體" w:hint="eastAsia"/>
          <w:sz w:val="23"/>
          <w:szCs w:val="23"/>
        </w:rPr>
        <w:t xml:space="preserve">Notice that doctoral </w:t>
      </w:r>
      <w:r w:rsidRPr="00264B7F">
        <w:rPr>
          <w:rFonts w:eastAsia="標楷體"/>
          <w:sz w:val="23"/>
          <w:szCs w:val="23"/>
          <w:u w:val="single"/>
        </w:rPr>
        <w:t>students must appear as the first author</w:t>
      </w:r>
      <w:r w:rsidRPr="00264B7F">
        <w:rPr>
          <w:rFonts w:eastAsia="標楷體"/>
          <w:sz w:val="23"/>
          <w:szCs w:val="23"/>
        </w:rPr>
        <w:t xml:space="preserve"> on the article in which their dissertation advisor </w:t>
      </w:r>
      <w:r w:rsidRPr="00264B7F">
        <w:rPr>
          <w:rFonts w:eastAsia="標楷體" w:hint="eastAsia"/>
          <w:sz w:val="23"/>
          <w:szCs w:val="23"/>
        </w:rPr>
        <w:t>(</w:t>
      </w:r>
      <w:r w:rsidRPr="00264B7F">
        <w:rPr>
          <w:rFonts w:eastAsia="標楷體"/>
          <w:sz w:val="23"/>
          <w:szCs w:val="23"/>
        </w:rPr>
        <w:t>and co-advisor</w:t>
      </w:r>
      <w:r w:rsidRPr="00264B7F">
        <w:rPr>
          <w:rFonts w:eastAsia="標楷體" w:hint="eastAsia"/>
          <w:sz w:val="23"/>
          <w:szCs w:val="23"/>
        </w:rPr>
        <w:t>)</w:t>
      </w:r>
      <w:r w:rsidRPr="00264B7F">
        <w:rPr>
          <w:rFonts w:eastAsia="標楷體"/>
          <w:sz w:val="23"/>
          <w:szCs w:val="23"/>
        </w:rPr>
        <w:t xml:space="preserve"> must appear as co-author(s); </w:t>
      </w:r>
      <w:r w:rsidRPr="00264B7F">
        <w:rPr>
          <w:rFonts w:eastAsia="標楷體"/>
          <w:sz w:val="23"/>
          <w:szCs w:val="23"/>
          <w:u w:val="single"/>
        </w:rPr>
        <w:t>or that students must appear as the first author except for their dissertation advisor or co-advisor</w:t>
      </w:r>
      <w:r w:rsidRPr="00264B7F">
        <w:rPr>
          <w:rFonts w:eastAsia="標楷體"/>
          <w:sz w:val="23"/>
          <w:szCs w:val="23"/>
        </w:rPr>
        <w:t>.</w:t>
      </w:r>
      <w:r w:rsidRPr="00264B7F">
        <w:rPr>
          <w:rFonts w:eastAsia="標楷體" w:hint="eastAsia"/>
          <w:sz w:val="23"/>
          <w:szCs w:val="23"/>
        </w:rPr>
        <w:t xml:space="preserve"> </w:t>
      </w:r>
      <w:r w:rsidRPr="00264B7F">
        <w:rPr>
          <w:rFonts w:eastAsia="標楷體"/>
          <w:sz w:val="23"/>
          <w:szCs w:val="23"/>
        </w:rPr>
        <w:t>Students failing</w:t>
      </w:r>
      <w:r w:rsidRPr="00264B7F">
        <w:rPr>
          <w:rFonts w:eastAsia="標楷體" w:hint="eastAsia"/>
          <w:sz w:val="23"/>
          <w:szCs w:val="23"/>
        </w:rPr>
        <w:t xml:space="preserve"> </w:t>
      </w:r>
      <w:r w:rsidRPr="00264B7F">
        <w:rPr>
          <w:rFonts w:eastAsia="標楷體"/>
          <w:sz w:val="23"/>
          <w:szCs w:val="23"/>
        </w:rPr>
        <w:t>to meet this requirement are subject to dismiss</w:t>
      </w:r>
      <w:r w:rsidRPr="00264B7F">
        <w:rPr>
          <w:rFonts w:eastAsia="標楷體" w:hint="eastAsia"/>
          <w:sz w:val="23"/>
          <w:szCs w:val="23"/>
        </w:rPr>
        <w:t>al</w:t>
      </w:r>
      <w:r w:rsidRPr="00264B7F">
        <w:rPr>
          <w:rFonts w:eastAsia="標楷體"/>
          <w:sz w:val="23"/>
          <w:szCs w:val="23"/>
        </w:rPr>
        <w:t xml:space="preserve"> from the program.</w:t>
      </w:r>
    </w:p>
    <w:bookmarkEnd w:id="0"/>
    <w:p w14:paraId="5977211D" w14:textId="5E43B6B7" w:rsidR="00E21C95" w:rsidRPr="000D04D2" w:rsidRDefault="00E21C95" w:rsidP="000D04D2"/>
    <w:sectPr w:rsidR="00E21C95" w:rsidRPr="000D04D2" w:rsidSect="000D04D2">
      <w:pgSz w:w="11906" w:h="16838"/>
      <w:pgMar w:top="357" w:right="1440" w:bottom="18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4A856" w14:textId="77777777" w:rsidR="00F43330" w:rsidRDefault="00F43330" w:rsidP="00504D8E">
      <w:r>
        <w:separator/>
      </w:r>
    </w:p>
  </w:endnote>
  <w:endnote w:type="continuationSeparator" w:id="0">
    <w:p w14:paraId="264C7ACC" w14:textId="77777777" w:rsidR="00F43330" w:rsidRDefault="00F43330" w:rsidP="0050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81EFD" w14:textId="77777777" w:rsidR="00F43330" w:rsidRDefault="00F43330" w:rsidP="00504D8E">
      <w:r>
        <w:separator/>
      </w:r>
    </w:p>
  </w:footnote>
  <w:footnote w:type="continuationSeparator" w:id="0">
    <w:p w14:paraId="0D746451" w14:textId="77777777" w:rsidR="00F43330" w:rsidRDefault="00F43330" w:rsidP="0050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28B"/>
    <w:multiLevelType w:val="hybridMultilevel"/>
    <w:tmpl w:val="98BC05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7B7EEC"/>
    <w:multiLevelType w:val="hybridMultilevel"/>
    <w:tmpl w:val="610A3A8C"/>
    <w:lvl w:ilvl="0" w:tplc="85465214">
      <w:start w:val="1"/>
      <w:numFmt w:val="bullet"/>
      <w:lvlText w:val="□"/>
      <w:lvlJc w:val="left"/>
      <w:pPr>
        <w:tabs>
          <w:tab w:val="num" w:pos="559"/>
        </w:tabs>
        <w:ind w:left="559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2" w15:restartNumberingAfterBreak="0">
    <w:nsid w:val="37655EAD"/>
    <w:multiLevelType w:val="hybridMultilevel"/>
    <w:tmpl w:val="8CB4750C"/>
    <w:lvl w:ilvl="0" w:tplc="F82678E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238250">
    <w:abstractNumId w:val="1"/>
  </w:num>
  <w:num w:numId="2" w16cid:durableId="1020156016">
    <w:abstractNumId w:val="2"/>
  </w:num>
  <w:num w:numId="3" w16cid:durableId="4214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AE"/>
    <w:rsid w:val="0005057A"/>
    <w:rsid w:val="000D04D2"/>
    <w:rsid w:val="00504D8E"/>
    <w:rsid w:val="006107AE"/>
    <w:rsid w:val="00734A04"/>
    <w:rsid w:val="007A2B95"/>
    <w:rsid w:val="00907544"/>
    <w:rsid w:val="009D79DA"/>
    <w:rsid w:val="00A209B5"/>
    <w:rsid w:val="00C95250"/>
    <w:rsid w:val="00E21C95"/>
    <w:rsid w:val="00F4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7F876"/>
  <w15:chartTrackingRefBased/>
  <w15:docId w15:val="{213F1F16-A9BA-4F98-9C85-9136D96A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7AE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0"/>
    <w:qFormat/>
    <w:rsid w:val="00610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7A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7A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7A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7A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7A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7A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107AE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6107A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6107AE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6107A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6107A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07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6107A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6107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610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6107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10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7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107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07A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04D8E"/>
    <w:rPr>
      <w:rFonts w:ascii="Times New Roman" w:eastAsia="新細明體" w:hAnsi="Times New Roman" w:cs="Times New Roman"/>
      <w:sz w:val="20"/>
      <w:lang w:bidi="ar-SA"/>
    </w:rPr>
  </w:style>
  <w:style w:type="paragraph" w:styleId="af0">
    <w:name w:val="footer"/>
    <w:basedOn w:val="a"/>
    <w:link w:val="af1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04D8E"/>
    <w:rPr>
      <w:rFonts w:ascii="Times New Roman" w:eastAsia="新細明體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姵昕 朱</dc:creator>
  <cp:keywords/>
  <dc:description/>
  <cp:lastModifiedBy>姵昕 朱</cp:lastModifiedBy>
  <cp:revision>3</cp:revision>
  <dcterms:created xsi:type="dcterms:W3CDTF">2024-08-23T06:04:00Z</dcterms:created>
  <dcterms:modified xsi:type="dcterms:W3CDTF">2024-08-23T07:14:00Z</dcterms:modified>
</cp:coreProperties>
</file>