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25" w:rsidRPr="000A12BC" w:rsidRDefault="00E4106C" w:rsidP="004B5625">
      <w:pPr>
        <w:jc w:val="center"/>
        <w:rPr>
          <w:rFonts w:ascii="Arial" w:eastAsia="標楷體" w:hAnsi="Arial" w:cs="Arial"/>
          <w:sz w:val="32"/>
        </w:rPr>
      </w:pPr>
      <w:bookmarkStart w:id="0" w:name="_GoBack"/>
      <w:bookmarkEnd w:id="0"/>
      <w:r w:rsidRPr="000A12BC">
        <w:rPr>
          <w:rFonts w:ascii="Arial" w:eastAsia="標楷體" w:hAnsi="Arial" w:cs="Arial"/>
          <w:sz w:val="32"/>
        </w:rPr>
        <w:t>亞洲大學</w:t>
      </w:r>
      <w:r w:rsidR="004B5625" w:rsidRPr="000A12BC">
        <w:rPr>
          <w:rFonts w:ascii="Arial" w:eastAsia="標楷體" w:hAnsi="Arial" w:cs="Arial"/>
          <w:sz w:val="32"/>
        </w:rPr>
        <w:t>經營管理</w:t>
      </w:r>
      <w:r w:rsidR="003005DA" w:rsidRPr="000A12BC">
        <w:rPr>
          <w:rFonts w:ascii="Arial" w:eastAsia="標楷體" w:hAnsi="Arial" w:cs="Arial"/>
          <w:sz w:val="32"/>
        </w:rPr>
        <w:t>學系</w:t>
      </w:r>
      <w:r w:rsidR="004B5625" w:rsidRPr="000A12BC">
        <w:rPr>
          <w:rFonts w:ascii="Arial" w:eastAsia="標楷體" w:hAnsi="Arial" w:cs="Arial"/>
          <w:sz w:val="32"/>
        </w:rPr>
        <w:t>課程委員會組織要點</w:t>
      </w:r>
    </w:p>
    <w:p w:rsidR="00171B24" w:rsidRPr="00183F3B" w:rsidRDefault="00171B24" w:rsidP="00171B24">
      <w:pPr>
        <w:jc w:val="center"/>
        <w:rPr>
          <w:rFonts w:ascii="Arial" w:eastAsia="標楷體" w:hAnsi="Arial" w:cs="Arial"/>
          <w:sz w:val="32"/>
        </w:rPr>
      </w:pPr>
    </w:p>
    <w:p w:rsidR="0077495D" w:rsidRPr="000A12BC" w:rsidRDefault="0077495D" w:rsidP="0077495D">
      <w:pPr>
        <w:tabs>
          <w:tab w:val="left" w:pos="3600"/>
        </w:tabs>
        <w:spacing w:line="240" w:lineRule="exact"/>
        <w:jc w:val="right"/>
        <w:rPr>
          <w:rFonts w:ascii="Arial" w:eastAsia="標楷體" w:hAnsi="Arial" w:cs="Arial"/>
          <w:sz w:val="20"/>
        </w:rPr>
      </w:pPr>
      <w:r w:rsidRPr="000A12BC">
        <w:rPr>
          <w:rFonts w:ascii="Arial" w:eastAsia="標楷體" w:hAnsi="Arial" w:cs="Arial"/>
          <w:sz w:val="20"/>
        </w:rPr>
        <w:t>九十三學年第二學期</w:t>
      </w:r>
      <w:r w:rsidRPr="000A12BC">
        <w:rPr>
          <w:rFonts w:ascii="Arial" w:eastAsia="標楷體" w:hAnsi="Arial" w:cs="Arial"/>
          <w:sz w:val="20"/>
        </w:rPr>
        <w:t xml:space="preserve"> </w:t>
      </w:r>
      <w:r w:rsidRPr="000A12BC">
        <w:rPr>
          <w:rFonts w:ascii="Arial" w:eastAsia="標楷體" w:hAnsi="Arial" w:cs="Arial"/>
          <w:sz w:val="20"/>
        </w:rPr>
        <w:t>第一次課程發展會議</w:t>
      </w:r>
      <w:r w:rsidRPr="000A12BC">
        <w:rPr>
          <w:rFonts w:ascii="Arial" w:eastAsia="標楷體" w:hAnsi="Arial" w:cs="Arial"/>
          <w:sz w:val="20"/>
        </w:rPr>
        <w:t xml:space="preserve"> </w:t>
      </w:r>
      <w:r w:rsidRPr="000A12BC">
        <w:rPr>
          <w:rFonts w:ascii="Arial" w:eastAsia="標楷體" w:hAnsi="Arial" w:cs="Arial"/>
          <w:sz w:val="20"/>
        </w:rPr>
        <w:t>民國</w:t>
      </w:r>
      <w:r w:rsidRPr="000A12BC">
        <w:rPr>
          <w:rFonts w:ascii="Arial" w:eastAsia="標楷體" w:hAnsi="Arial" w:cs="Arial"/>
          <w:sz w:val="20"/>
        </w:rPr>
        <w:t>94.3.21</w:t>
      </w:r>
      <w:r w:rsidRPr="000A12BC">
        <w:rPr>
          <w:rFonts w:ascii="Arial" w:eastAsia="標楷體" w:hAnsi="Arial" w:cs="Arial"/>
          <w:sz w:val="20"/>
        </w:rPr>
        <w:t>通過</w:t>
      </w:r>
    </w:p>
    <w:p w:rsidR="0077495D" w:rsidRDefault="0077495D" w:rsidP="0077495D">
      <w:pPr>
        <w:tabs>
          <w:tab w:val="left" w:pos="3600"/>
        </w:tabs>
        <w:spacing w:line="240" w:lineRule="exact"/>
        <w:jc w:val="right"/>
        <w:rPr>
          <w:rFonts w:ascii="Arial" w:eastAsia="標楷體" w:hAnsi="Arial" w:cs="Arial" w:hint="eastAsia"/>
          <w:sz w:val="20"/>
        </w:rPr>
      </w:pPr>
      <w:r w:rsidRPr="000A12BC">
        <w:rPr>
          <w:rFonts w:ascii="Arial" w:eastAsia="標楷體" w:hAnsi="Arial" w:cs="Arial"/>
          <w:sz w:val="20"/>
        </w:rPr>
        <w:t>九十三學年第二學期</w:t>
      </w:r>
      <w:r w:rsidRPr="000A12BC">
        <w:rPr>
          <w:rFonts w:ascii="Arial" w:eastAsia="標楷體" w:hAnsi="Arial" w:cs="Arial"/>
          <w:sz w:val="20"/>
        </w:rPr>
        <w:t xml:space="preserve"> </w:t>
      </w:r>
      <w:r w:rsidRPr="000A12BC">
        <w:rPr>
          <w:rFonts w:ascii="Arial" w:eastAsia="標楷體" w:hAnsi="Arial" w:cs="Arial"/>
          <w:sz w:val="20"/>
        </w:rPr>
        <w:t>第二次所</w:t>
      </w:r>
      <w:proofErr w:type="gramStart"/>
      <w:r w:rsidRPr="000A12BC">
        <w:rPr>
          <w:rFonts w:ascii="Arial" w:eastAsia="標楷體" w:hAnsi="Arial" w:cs="Arial"/>
          <w:sz w:val="20"/>
        </w:rPr>
        <w:t>務</w:t>
      </w:r>
      <w:proofErr w:type="gramEnd"/>
      <w:r w:rsidRPr="000A12BC">
        <w:rPr>
          <w:rFonts w:ascii="Arial" w:eastAsia="標楷體" w:hAnsi="Arial" w:cs="Arial"/>
          <w:sz w:val="20"/>
        </w:rPr>
        <w:t>會議</w:t>
      </w:r>
      <w:r w:rsidRPr="000A12BC">
        <w:rPr>
          <w:rFonts w:ascii="Arial" w:eastAsia="標楷體" w:hAnsi="Arial" w:cs="Arial"/>
          <w:sz w:val="20"/>
        </w:rPr>
        <w:t xml:space="preserve"> </w:t>
      </w:r>
      <w:r w:rsidRPr="000A12BC">
        <w:rPr>
          <w:rFonts w:ascii="Arial" w:eastAsia="標楷體" w:hAnsi="Arial" w:cs="Arial"/>
          <w:sz w:val="20"/>
        </w:rPr>
        <w:t>民國</w:t>
      </w:r>
      <w:r w:rsidRPr="000A12BC">
        <w:rPr>
          <w:rFonts w:ascii="Arial" w:eastAsia="標楷體" w:hAnsi="Arial" w:cs="Arial"/>
          <w:sz w:val="20"/>
        </w:rPr>
        <w:t>94.4.20</w:t>
      </w:r>
      <w:r w:rsidRPr="000A12BC">
        <w:rPr>
          <w:rFonts w:ascii="Arial" w:eastAsia="標楷體" w:hAnsi="Arial" w:cs="Arial"/>
          <w:sz w:val="20"/>
        </w:rPr>
        <w:t>通過</w:t>
      </w:r>
    </w:p>
    <w:p w:rsidR="0077495D" w:rsidRPr="000A12BC" w:rsidRDefault="0077495D" w:rsidP="0077495D">
      <w:pPr>
        <w:tabs>
          <w:tab w:val="left" w:pos="3600"/>
        </w:tabs>
        <w:spacing w:line="240" w:lineRule="exact"/>
        <w:jc w:val="right"/>
        <w:rPr>
          <w:rFonts w:ascii="Arial" w:eastAsia="標楷體" w:hAnsi="Arial" w:cs="Arial" w:hint="eastAsia"/>
          <w:sz w:val="20"/>
        </w:rPr>
      </w:pPr>
      <w:r w:rsidRPr="000A12BC">
        <w:rPr>
          <w:rFonts w:ascii="Arial" w:eastAsia="標楷體" w:hAnsi="Arial" w:cs="Arial"/>
          <w:sz w:val="20"/>
        </w:rPr>
        <w:t>九十五學年第一學期</w:t>
      </w:r>
      <w:r w:rsidRPr="000A12BC">
        <w:rPr>
          <w:rFonts w:ascii="Arial" w:eastAsia="標楷體" w:hAnsi="Arial" w:cs="Arial"/>
          <w:sz w:val="20"/>
        </w:rPr>
        <w:t xml:space="preserve"> </w:t>
      </w:r>
      <w:r w:rsidRPr="000A12BC">
        <w:rPr>
          <w:rFonts w:ascii="Arial" w:eastAsia="標楷體" w:hAnsi="Arial" w:cs="Arial"/>
          <w:sz w:val="20"/>
        </w:rPr>
        <w:t>第一次系</w:t>
      </w:r>
      <w:proofErr w:type="gramStart"/>
      <w:r w:rsidRPr="000A12BC">
        <w:rPr>
          <w:rFonts w:ascii="Arial" w:eastAsia="標楷體" w:hAnsi="Arial" w:cs="Arial"/>
          <w:sz w:val="20"/>
        </w:rPr>
        <w:t>務</w:t>
      </w:r>
      <w:proofErr w:type="gramEnd"/>
      <w:r w:rsidRPr="000A12BC">
        <w:rPr>
          <w:rFonts w:ascii="Arial" w:eastAsia="標楷體" w:hAnsi="Arial" w:cs="Arial"/>
          <w:sz w:val="20"/>
        </w:rPr>
        <w:t>會議</w:t>
      </w:r>
      <w:r w:rsidRPr="000A12BC">
        <w:rPr>
          <w:rFonts w:ascii="Arial" w:eastAsia="標楷體" w:hAnsi="Arial" w:cs="Arial"/>
          <w:sz w:val="20"/>
        </w:rPr>
        <w:t xml:space="preserve"> </w:t>
      </w:r>
      <w:r w:rsidRPr="000A12BC">
        <w:rPr>
          <w:rFonts w:ascii="Arial" w:eastAsia="標楷體" w:hAnsi="Arial" w:cs="Arial"/>
          <w:sz w:val="20"/>
        </w:rPr>
        <w:t>民國</w:t>
      </w:r>
      <w:r w:rsidRPr="000A12BC">
        <w:rPr>
          <w:rFonts w:ascii="Arial" w:eastAsia="標楷體" w:hAnsi="Arial" w:cs="Arial"/>
          <w:sz w:val="20"/>
        </w:rPr>
        <w:t>95.8.9</w:t>
      </w:r>
      <w:r w:rsidRPr="000A12BC">
        <w:rPr>
          <w:rFonts w:ascii="Arial" w:eastAsia="標楷體" w:hAnsi="Arial" w:cs="Arial"/>
          <w:sz w:val="20"/>
        </w:rPr>
        <w:t>通過</w:t>
      </w:r>
    </w:p>
    <w:p w:rsidR="0077495D" w:rsidRPr="000A12BC" w:rsidRDefault="0077495D" w:rsidP="00171B24">
      <w:pPr>
        <w:tabs>
          <w:tab w:val="left" w:pos="3600"/>
        </w:tabs>
        <w:spacing w:line="240" w:lineRule="exact"/>
        <w:jc w:val="right"/>
        <w:rPr>
          <w:rFonts w:ascii="Arial" w:hAnsi="Arial" w:cs="Arial" w:hint="eastAsia"/>
        </w:rPr>
      </w:pPr>
      <w:r w:rsidRPr="000A12BC">
        <w:rPr>
          <w:rFonts w:ascii="Arial" w:eastAsia="標楷體" w:hAnsi="Arial" w:cs="Arial"/>
          <w:sz w:val="20"/>
        </w:rPr>
        <w:t>九十五學年第一學期</w:t>
      </w:r>
      <w:r w:rsidRPr="000A12BC">
        <w:rPr>
          <w:rFonts w:ascii="Arial" w:eastAsia="標楷體" w:hAnsi="Arial" w:cs="Arial"/>
          <w:sz w:val="20"/>
        </w:rPr>
        <w:t xml:space="preserve"> </w:t>
      </w:r>
      <w:r w:rsidRPr="000A12BC">
        <w:rPr>
          <w:rFonts w:ascii="Arial" w:eastAsia="標楷體" w:hAnsi="Arial" w:cs="Arial"/>
          <w:sz w:val="20"/>
        </w:rPr>
        <w:t>第一次</w:t>
      </w:r>
      <w:r>
        <w:rPr>
          <w:rFonts w:ascii="Arial" w:eastAsia="標楷體" w:hAnsi="Arial" w:cs="Arial" w:hint="eastAsia"/>
          <w:sz w:val="20"/>
        </w:rPr>
        <w:t>課程發展委員</w:t>
      </w:r>
      <w:r w:rsidRPr="000A12BC">
        <w:rPr>
          <w:rFonts w:ascii="Arial" w:eastAsia="標楷體" w:hAnsi="Arial" w:cs="Arial"/>
          <w:sz w:val="20"/>
        </w:rPr>
        <w:t>會議</w:t>
      </w:r>
      <w:r w:rsidRPr="000A12BC">
        <w:rPr>
          <w:rFonts w:ascii="Arial" w:eastAsia="標楷體" w:hAnsi="Arial" w:cs="Arial"/>
          <w:sz w:val="20"/>
        </w:rPr>
        <w:t xml:space="preserve"> </w:t>
      </w:r>
      <w:r w:rsidRPr="000A12BC">
        <w:rPr>
          <w:rFonts w:ascii="Arial" w:eastAsia="標楷體" w:hAnsi="Arial" w:cs="Arial"/>
          <w:sz w:val="20"/>
        </w:rPr>
        <w:t>民國</w:t>
      </w:r>
      <w:r w:rsidRPr="000A12BC">
        <w:rPr>
          <w:rFonts w:ascii="Arial" w:eastAsia="標楷體" w:hAnsi="Arial" w:cs="Arial"/>
          <w:sz w:val="20"/>
        </w:rPr>
        <w:t>95.</w:t>
      </w:r>
      <w:r>
        <w:rPr>
          <w:rFonts w:ascii="Arial" w:eastAsia="標楷體" w:hAnsi="Arial" w:cs="Arial" w:hint="eastAsia"/>
          <w:sz w:val="20"/>
        </w:rPr>
        <w:t>11.28</w:t>
      </w:r>
      <w:r w:rsidRPr="000A12BC">
        <w:rPr>
          <w:rFonts w:ascii="Arial" w:eastAsia="標楷體" w:hAnsi="Arial" w:cs="Arial"/>
          <w:sz w:val="20"/>
        </w:rPr>
        <w:t>通過</w:t>
      </w:r>
    </w:p>
    <w:p w:rsidR="004B5625" w:rsidRPr="000A12BC" w:rsidRDefault="004B5625" w:rsidP="00171B24">
      <w:pPr>
        <w:numPr>
          <w:ilvl w:val="0"/>
          <w:numId w:val="1"/>
        </w:numPr>
        <w:tabs>
          <w:tab w:val="num" w:pos="1365"/>
        </w:tabs>
        <w:spacing w:line="600" w:lineRule="exact"/>
        <w:ind w:left="1080" w:hanging="1080"/>
        <w:rPr>
          <w:rFonts w:ascii="Arial" w:eastAsia="標楷體" w:hAnsi="Arial" w:cs="Arial"/>
          <w:sz w:val="28"/>
          <w:szCs w:val="28"/>
        </w:rPr>
      </w:pPr>
      <w:r w:rsidRPr="000A12BC">
        <w:rPr>
          <w:rFonts w:ascii="Arial" w:eastAsia="標楷體" w:hAnsi="Arial" w:cs="Arial"/>
          <w:sz w:val="28"/>
          <w:szCs w:val="28"/>
        </w:rPr>
        <w:t xml:space="preserve">  </w:t>
      </w:r>
      <w:r w:rsidRPr="000A12BC">
        <w:rPr>
          <w:rFonts w:ascii="Arial" w:eastAsia="標楷體" w:hAnsi="Arial" w:cs="Arial"/>
          <w:sz w:val="28"/>
          <w:szCs w:val="28"/>
        </w:rPr>
        <w:t>依據「</w:t>
      </w:r>
      <w:r w:rsidR="00E4106C" w:rsidRPr="000A12BC">
        <w:rPr>
          <w:rFonts w:ascii="Arial" w:eastAsia="標楷體" w:hAnsi="Arial" w:cs="Arial"/>
          <w:sz w:val="28"/>
          <w:szCs w:val="28"/>
        </w:rPr>
        <w:t>亞洲大學</w:t>
      </w:r>
      <w:r w:rsidRPr="000A12BC">
        <w:rPr>
          <w:rFonts w:ascii="Arial" w:eastAsia="標楷體" w:hAnsi="Arial" w:cs="Arial"/>
          <w:sz w:val="28"/>
          <w:szCs w:val="28"/>
        </w:rPr>
        <w:t>課程委員會組織章程」設置「經營管理</w:t>
      </w:r>
      <w:r w:rsidR="003005DA" w:rsidRPr="000A12BC">
        <w:rPr>
          <w:rFonts w:ascii="Arial" w:eastAsia="標楷體" w:hAnsi="Arial" w:cs="Arial"/>
          <w:sz w:val="28"/>
          <w:szCs w:val="28"/>
        </w:rPr>
        <w:t>學系</w:t>
      </w:r>
      <w:r w:rsidRPr="000A12BC">
        <w:rPr>
          <w:rFonts w:ascii="Arial" w:eastAsia="標楷體" w:hAnsi="Arial" w:cs="Arial"/>
          <w:sz w:val="28"/>
          <w:szCs w:val="28"/>
        </w:rPr>
        <w:t>（以下簡稱本</w:t>
      </w:r>
      <w:r w:rsidR="003005DA" w:rsidRPr="000A12BC">
        <w:rPr>
          <w:rFonts w:ascii="Arial" w:eastAsia="標楷體" w:hAnsi="Arial" w:cs="Arial"/>
          <w:sz w:val="28"/>
          <w:szCs w:val="28"/>
        </w:rPr>
        <w:t>系</w:t>
      </w:r>
      <w:r w:rsidRPr="000A12BC">
        <w:rPr>
          <w:rFonts w:ascii="Arial" w:eastAsia="標楷體" w:hAnsi="Arial" w:cs="Arial"/>
          <w:sz w:val="28"/>
          <w:szCs w:val="28"/>
        </w:rPr>
        <w:t>）課程委員會（以下簡稱本會）」。</w:t>
      </w:r>
    </w:p>
    <w:p w:rsidR="004B5625" w:rsidRPr="000A12BC" w:rsidRDefault="004B5625" w:rsidP="00171B24">
      <w:pPr>
        <w:numPr>
          <w:ilvl w:val="0"/>
          <w:numId w:val="1"/>
        </w:numPr>
        <w:tabs>
          <w:tab w:val="num" w:pos="1365"/>
        </w:tabs>
        <w:spacing w:line="600" w:lineRule="exact"/>
        <w:rPr>
          <w:rFonts w:ascii="Arial" w:eastAsia="標楷體" w:hAnsi="Arial" w:cs="Arial"/>
          <w:sz w:val="28"/>
          <w:szCs w:val="28"/>
        </w:rPr>
      </w:pPr>
      <w:r w:rsidRPr="000A12BC">
        <w:rPr>
          <w:rFonts w:ascii="Arial" w:eastAsia="標楷體" w:hAnsi="Arial" w:cs="Arial"/>
          <w:sz w:val="28"/>
          <w:szCs w:val="28"/>
        </w:rPr>
        <w:t xml:space="preserve">  </w:t>
      </w:r>
      <w:r w:rsidRPr="000A12BC">
        <w:rPr>
          <w:rFonts w:ascii="Arial" w:eastAsia="標楷體" w:hAnsi="Arial" w:cs="Arial"/>
          <w:sz w:val="28"/>
          <w:szCs w:val="28"/>
        </w:rPr>
        <w:t>為建立健全之課程規劃制度，由本會負責本</w:t>
      </w:r>
      <w:r w:rsidR="003005DA" w:rsidRPr="000A12BC">
        <w:rPr>
          <w:rFonts w:ascii="Arial" w:eastAsia="標楷體" w:hAnsi="Arial" w:cs="Arial"/>
          <w:sz w:val="28"/>
          <w:szCs w:val="28"/>
        </w:rPr>
        <w:t>系</w:t>
      </w:r>
      <w:r w:rsidRPr="000A12BC">
        <w:rPr>
          <w:rFonts w:ascii="Arial" w:eastAsia="標楷體" w:hAnsi="Arial" w:cs="Arial"/>
          <w:sz w:val="28"/>
          <w:szCs w:val="28"/>
        </w:rPr>
        <w:t>課程規劃事宜。</w:t>
      </w:r>
    </w:p>
    <w:p w:rsidR="004B5625" w:rsidRPr="000A12BC" w:rsidRDefault="004B5625" w:rsidP="00171B24">
      <w:pPr>
        <w:numPr>
          <w:ilvl w:val="0"/>
          <w:numId w:val="1"/>
        </w:numPr>
        <w:tabs>
          <w:tab w:val="num" w:pos="1365"/>
        </w:tabs>
        <w:spacing w:line="600" w:lineRule="exact"/>
        <w:ind w:left="1080" w:rightChars="75" w:right="180" w:hanging="1080"/>
        <w:rPr>
          <w:rFonts w:ascii="Arial" w:eastAsia="標楷體" w:hAnsi="Arial" w:cs="Arial"/>
          <w:sz w:val="28"/>
          <w:szCs w:val="28"/>
        </w:rPr>
      </w:pPr>
      <w:r w:rsidRPr="000A12BC">
        <w:rPr>
          <w:rFonts w:ascii="Arial" w:eastAsia="標楷體" w:hAnsi="Arial" w:cs="Arial"/>
          <w:sz w:val="28"/>
          <w:szCs w:val="28"/>
        </w:rPr>
        <w:t xml:space="preserve">  </w:t>
      </w:r>
      <w:r w:rsidRPr="000A12BC">
        <w:rPr>
          <w:rFonts w:ascii="Arial" w:eastAsia="標楷體" w:hAnsi="Arial" w:cs="Arial"/>
          <w:sz w:val="28"/>
          <w:szCs w:val="28"/>
        </w:rPr>
        <w:t>本會設置委員</w:t>
      </w:r>
      <w:r w:rsidR="00C8005D" w:rsidRPr="00C8005D">
        <w:rPr>
          <w:rFonts w:ascii="Arial" w:eastAsia="標楷體" w:hAnsi="Arial" w:cs="Arial" w:hint="eastAsia"/>
          <w:color w:val="FF0000"/>
          <w:sz w:val="28"/>
          <w:szCs w:val="28"/>
        </w:rPr>
        <w:t>八</w:t>
      </w:r>
      <w:r w:rsidRPr="000A12BC">
        <w:rPr>
          <w:rFonts w:ascii="Arial" w:eastAsia="標楷體" w:hAnsi="Arial" w:cs="Arial"/>
          <w:sz w:val="28"/>
          <w:szCs w:val="28"/>
        </w:rPr>
        <w:t>人，由</w:t>
      </w:r>
      <w:r w:rsidR="00CF03D5" w:rsidRPr="000A12BC">
        <w:rPr>
          <w:rFonts w:ascii="Arial" w:eastAsia="標楷體" w:hAnsi="Arial" w:cs="Arial"/>
          <w:sz w:val="28"/>
          <w:szCs w:val="28"/>
        </w:rPr>
        <w:t>系主任、</w:t>
      </w:r>
      <w:r w:rsidR="003005DA" w:rsidRPr="000A12BC">
        <w:rPr>
          <w:rFonts w:ascii="Arial" w:eastAsia="標楷體" w:hAnsi="Arial" w:cs="Arial"/>
          <w:sz w:val="28"/>
          <w:szCs w:val="28"/>
        </w:rPr>
        <w:t>系</w:t>
      </w:r>
      <w:proofErr w:type="gramStart"/>
      <w:r w:rsidRPr="000A12BC">
        <w:rPr>
          <w:rFonts w:ascii="Arial" w:eastAsia="標楷體" w:hAnsi="Arial" w:cs="Arial"/>
          <w:sz w:val="28"/>
          <w:szCs w:val="28"/>
        </w:rPr>
        <w:t>務</w:t>
      </w:r>
      <w:proofErr w:type="gramEnd"/>
      <w:r w:rsidRPr="000A12BC">
        <w:rPr>
          <w:rFonts w:ascii="Arial" w:eastAsia="標楷體" w:hAnsi="Arial" w:cs="Arial"/>
          <w:sz w:val="28"/>
          <w:szCs w:val="28"/>
        </w:rPr>
        <w:t>會議推選之課程</w:t>
      </w:r>
      <w:r w:rsidR="00CF03D5" w:rsidRPr="000A12BC">
        <w:rPr>
          <w:rFonts w:ascii="Arial" w:eastAsia="標楷體" w:hAnsi="Arial" w:cs="Arial"/>
          <w:sz w:val="28"/>
          <w:szCs w:val="28"/>
        </w:rPr>
        <w:t>規劃</w:t>
      </w:r>
      <w:r w:rsidRPr="000A12BC">
        <w:rPr>
          <w:rFonts w:ascii="Arial" w:eastAsia="標楷體" w:hAnsi="Arial" w:cs="Arial"/>
          <w:sz w:val="28"/>
          <w:szCs w:val="28"/>
        </w:rPr>
        <w:t>小組教師三人</w:t>
      </w:r>
      <w:r w:rsidR="00C8005D" w:rsidRPr="00C8005D">
        <w:rPr>
          <w:rFonts w:ascii="Arial" w:eastAsia="標楷體" w:hAnsi="Arial" w:cs="Arial" w:hint="eastAsia"/>
          <w:sz w:val="28"/>
          <w:szCs w:val="28"/>
        </w:rPr>
        <w:t>、</w:t>
      </w:r>
      <w:r w:rsidR="00C8005D" w:rsidRPr="00C8005D">
        <w:rPr>
          <w:rFonts w:ascii="Arial" w:eastAsia="標楷體" w:hAnsi="Arial" w:cs="Arial" w:hint="eastAsia"/>
          <w:color w:val="FF0000"/>
          <w:sz w:val="28"/>
          <w:szCs w:val="28"/>
        </w:rPr>
        <w:t>校外專家學者、產業界代表、畢業生代表</w:t>
      </w:r>
      <w:r w:rsidR="00CF03D5" w:rsidRPr="00C8005D">
        <w:rPr>
          <w:rFonts w:ascii="Arial" w:eastAsia="標楷體" w:hAnsi="Arial" w:cs="Arial"/>
          <w:color w:val="FF0000"/>
          <w:sz w:val="28"/>
          <w:szCs w:val="28"/>
        </w:rPr>
        <w:t>及系學會學生代表</w:t>
      </w:r>
      <w:r w:rsidR="00C8005D" w:rsidRPr="00C8005D">
        <w:rPr>
          <w:rFonts w:ascii="Arial" w:eastAsia="標楷體" w:hAnsi="Arial" w:cs="Arial" w:hint="eastAsia"/>
          <w:color w:val="FF0000"/>
          <w:sz w:val="28"/>
          <w:szCs w:val="28"/>
        </w:rPr>
        <w:t>各</w:t>
      </w:r>
      <w:r w:rsidR="00CF03D5" w:rsidRPr="000A12BC">
        <w:rPr>
          <w:rFonts w:ascii="Arial" w:eastAsia="標楷體" w:hAnsi="Arial" w:cs="Arial"/>
          <w:sz w:val="28"/>
          <w:szCs w:val="28"/>
        </w:rPr>
        <w:t>一人組成。本會置主任委員一人，由系主任兼任。</w:t>
      </w:r>
    </w:p>
    <w:p w:rsidR="004B5625" w:rsidRPr="000A12BC" w:rsidRDefault="004B5625" w:rsidP="00171B24">
      <w:pPr>
        <w:numPr>
          <w:ilvl w:val="0"/>
          <w:numId w:val="1"/>
        </w:numPr>
        <w:tabs>
          <w:tab w:val="num" w:pos="1365"/>
        </w:tabs>
        <w:spacing w:line="600" w:lineRule="exact"/>
        <w:rPr>
          <w:rFonts w:ascii="Arial" w:eastAsia="標楷體" w:hAnsi="Arial" w:cs="Arial"/>
          <w:sz w:val="28"/>
          <w:szCs w:val="28"/>
        </w:rPr>
      </w:pPr>
      <w:r w:rsidRPr="000A12BC">
        <w:rPr>
          <w:rFonts w:ascii="Arial" w:eastAsia="標楷體" w:hAnsi="Arial" w:cs="Arial"/>
          <w:sz w:val="28"/>
          <w:szCs w:val="28"/>
        </w:rPr>
        <w:t xml:space="preserve">  </w:t>
      </w:r>
      <w:r w:rsidRPr="000A12BC">
        <w:rPr>
          <w:rFonts w:ascii="Arial" w:eastAsia="標楷體" w:hAnsi="Arial" w:cs="Arial"/>
          <w:sz w:val="28"/>
          <w:szCs w:val="28"/>
        </w:rPr>
        <w:t>本會執掌如下：</w:t>
      </w:r>
    </w:p>
    <w:p w:rsidR="004B5625" w:rsidRPr="000A12BC" w:rsidRDefault="000A12BC" w:rsidP="000A12BC">
      <w:pPr>
        <w:tabs>
          <w:tab w:val="num" w:pos="1365"/>
        </w:tabs>
        <w:spacing w:line="600" w:lineRule="exact"/>
        <w:ind w:left="1170"/>
        <w:rPr>
          <w:rFonts w:ascii="Arial" w:eastAsia="標楷體" w:hAnsi="Arial" w:cs="Arial"/>
          <w:sz w:val="28"/>
          <w:szCs w:val="28"/>
        </w:rPr>
      </w:pPr>
      <w:r w:rsidRPr="000A12BC">
        <w:rPr>
          <w:rFonts w:ascii="Arial" w:eastAsia="標楷體" w:hAnsi="Arial" w:cs="Arial"/>
          <w:sz w:val="28"/>
          <w:szCs w:val="28"/>
        </w:rPr>
        <w:t>1.</w:t>
      </w:r>
      <w:r w:rsidR="004B5625" w:rsidRPr="000A12BC">
        <w:rPr>
          <w:rFonts w:ascii="Arial" w:eastAsia="標楷體" w:hAnsi="Arial" w:cs="Arial"/>
          <w:sz w:val="28"/>
          <w:szCs w:val="28"/>
        </w:rPr>
        <w:t>本</w:t>
      </w:r>
      <w:r w:rsidR="003005DA" w:rsidRPr="000A12BC">
        <w:rPr>
          <w:rFonts w:ascii="Arial" w:eastAsia="標楷體" w:hAnsi="Arial" w:cs="Arial"/>
          <w:sz w:val="28"/>
          <w:szCs w:val="28"/>
        </w:rPr>
        <w:t>系</w:t>
      </w:r>
      <w:r w:rsidR="004B5625" w:rsidRPr="000A12BC">
        <w:rPr>
          <w:rFonts w:ascii="Arial" w:eastAsia="標楷體" w:hAnsi="Arial" w:cs="Arial"/>
          <w:sz w:val="28"/>
          <w:szCs w:val="28"/>
        </w:rPr>
        <w:t>課程發展方向</w:t>
      </w:r>
      <w:r w:rsidR="00CF03D5" w:rsidRPr="000A12BC">
        <w:rPr>
          <w:rFonts w:ascii="Arial" w:eastAsia="標楷體" w:hAnsi="Arial" w:cs="Arial"/>
          <w:sz w:val="28"/>
          <w:szCs w:val="28"/>
        </w:rPr>
        <w:t>、</w:t>
      </w:r>
      <w:r w:rsidR="004B5625" w:rsidRPr="000A12BC">
        <w:rPr>
          <w:rFonts w:ascii="Arial" w:eastAsia="標楷體" w:hAnsi="Arial" w:cs="Arial"/>
          <w:sz w:val="28"/>
          <w:szCs w:val="28"/>
        </w:rPr>
        <w:t>基本原則</w:t>
      </w:r>
      <w:r w:rsidR="00CF03D5" w:rsidRPr="000A12BC">
        <w:rPr>
          <w:rFonts w:ascii="Arial" w:eastAsia="標楷體" w:hAnsi="Arial" w:cs="Arial"/>
          <w:sz w:val="28"/>
          <w:szCs w:val="28"/>
        </w:rPr>
        <w:t>及架構</w:t>
      </w:r>
      <w:r w:rsidR="004B5625" w:rsidRPr="000A12BC">
        <w:rPr>
          <w:rFonts w:ascii="Arial" w:eastAsia="標楷體" w:hAnsi="Arial" w:cs="Arial"/>
          <w:sz w:val="28"/>
          <w:szCs w:val="28"/>
        </w:rPr>
        <w:t>。</w:t>
      </w:r>
    </w:p>
    <w:p w:rsidR="004B5625" w:rsidRPr="000A12BC" w:rsidRDefault="000A12BC" w:rsidP="000A12BC">
      <w:pPr>
        <w:tabs>
          <w:tab w:val="num" w:pos="1365"/>
        </w:tabs>
        <w:spacing w:line="600" w:lineRule="exact"/>
        <w:ind w:left="1170"/>
        <w:rPr>
          <w:rFonts w:ascii="Arial" w:eastAsia="標楷體" w:hAnsi="Arial" w:cs="Arial"/>
          <w:sz w:val="28"/>
          <w:szCs w:val="28"/>
        </w:rPr>
      </w:pPr>
      <w:r w:rsidRPr="000A12BC">
        <w:rPr>
          <w:rFonts w:ascii="Arial" w:eastAsia="標楷體" w:hAnsi="Arial" w:cs="Arial"/>
          <w:sz w:val="28"/>
          <w:szCs w:val="28"/>
        </w:rPr>
        <w:t>2.</w:t>
      </w:r>
      <w:proofErr w:type="gramStart"/>
      <w:r w:rsidR="004B5625" w:rsidRPr="000A12BC">
        <w:rPr>
          <w:rFonts w:ascii="Arial" w:eastAsia="標楷體" w:hAnsi="Arial" w:cs="Arial"/>
          <w:sz w:val="28"/>
          <w:szCs w:val="28"/>
        </w:rPr>
        <w:t>研</w:t>
      </w:r>
      <w:proofErr w:type="gramEnd"/>
      <w:r w:rsidR="004B5625" w:rsidRPr="000A12BC">
        <w:rPr>
          <w:rFonts w:ascii="Arial" w:eastAsia="標楷體" w:hAnsi="Arial" w:cs="Arial"/>
          <w:sz w:val="28"/>
          <w:szCs w:val="28"/>
        </w:rPr>
        <w:t>議與審訂</w:t>
      </w:r>
      <w:r w:rsidR="003005DA" w:rsidRPr="000A12BC">
        <w:rPr>
          <w:rFonts w:ascii="Arial" w:eastAsia="標楷體" w:hAnsi="Arial" w:cs="Arial"/>
          <w:sz w:val="28"/>
          <w:szCs w:val="28"/>
        </w:rPr>
        <w:t>系</w:t>
      </w:r>
      <w:r w:rsidR="004B5625" w:rsidRPr="000A12BC">
        <w:rPr>
          <w:rFonts w:ascii="Arial" w:eastAsia="標楷體" w:hAnsi="Arial" w:cs="Arial"/>
          <w:sz w:val="28"/>
          <w:szCs w:val="28"/>
        </w:rPr>
        <w:t>定必</w:t>
      </w:r>
      <w:r w:rsidRPr="000A12BC">
        <w:rPr>
          <w:rFonts w:ascii="Arial" w:eastAsia="標楷體" w:hAnsi="Arial" w:cs="Arial"/>
          <w:color w:val="FF0000"/>
          <w:sz w:val="28"/>
          <w:szCs w:val="28"/>
        </w:rPr>
        <w:t>、選</w:t>
      </w:r>
      <w:r w:rsidR="004B5625" w:rsidRPr="000A12BC">
        <w:rPr>
          <w:rFonts w:ascii="Arial" w:eastAsia="標楷體" w:hAnsi="Arial" w:cs="Arial"/>
          <w:sz w:val="28"/>
          <w:szCs w:val="28"/>
        </w:rPr>
        <w:t>修科目。</w:t>
      </w:r>
    </w:p>
    <w:p w:rsidR="004B5625" w:rsidRPr="000A12BC" w:rsidRDefault="000A12BC" w:rsidP="000A12BC">
      <w:pPr>
        <w:spacing w:line="600" w:lineRule="exact"/>
        <w:ind w:left="1170"/>
        <w:rPr>
          <w:rFonts w:ascii="Arial" w:eastAsia="標楷體" w:hAnsi="Arial" w:cs="Arial"/>
          <w:sz w:val="28"/>
          <w:szCs w:val="28"/>
        </w:rPr>
      </w:pPr>
      <w:r w:rsidRPr="000A12BC">
        <w:rPr>
          <w:rFonts w:ascii="Arial" w:eastAsia="標楷體" w:hAnsi="Arial" w:cs="Arial"/>
          <w:sz w:val="28"/>
          <w:szCs w:val="28"/>
        </w:rPr>
        <w:t>3.</w:t>
      </w:r>
      <w:r w:rsidR="004B5625" w:rsidRPr="000A12BC">
        <w:rPr>
          <w:rFonts w:ascii="Arial" w:eastAsia="標楷體" w:hAnsi="Arial" w:cs="Arial"/>
          <w:sz w:val="28"/>
          <w:szCs w:val="28"/>
        </w:rPr>
        <w:t>定期檢討並審議</w:t>
      </w:r>
      <w:proofErr w:type="gramStart"/>
      <w:r w:rsidR="004B5625" w:rsidRPr="000A12BC">
        <w:rPr>
          <w:rFonts w:ascii="Arial" w:eastAsia="標楷體" w:hAnsi="Arial" w:cs="Arial"/>
          <w:sz w:val="28"/>
          <w:szCs w:val="28"/>
        </w:rPr>
        <w:t>本</w:t>
      </w:r>
      <w:r w:rsidR="003005DA" w:rsidRPr="000A12BC">
        <w:rPr>
          <w:rFonts w:ascii="Arial" w:eastAsia="標楷體" w:hAnsi="Arial" w:cs="Arial"/>
          <w:sz w:val="28"/>
          <w:szCs w:val="28"/>
        </w:rPr>
        <w:t>系</w:t>
      </w:r>
      <w:r w:rsidR="004B5625" w:rsidRPr="000A12BC">
        <w:rPr>
          <w:rFonts w:ascii="Arial" w:eastAsia="標楷體" w:hAnsi="Arial" w:cs="Arial"/>
          <w:color w:val="FF0000"/>
          <w:sz w:val="28"/>
          <w:szCs w:val="28"/>
        </w:rPr>
        <w:t>必</w:t>
      </w:r>
      <w:proofErr w:type="gramEnd"/>
      <w:r w:rsidRPr="000A12BC">
        <w:rPr>
          <w:rFonts w:ascii="Arial" w:eastAsia="標楷體" w:hAnsi="Arial" w:cs="Arial"/>
          <w:color w:val="FF0000"/>
          <w:sz w:val="28"/>
          <w:szCs w:val="28"/>
        </w:rPr>
        <w:t>、</w:t>
      </w:r>
      <w:r w:rsidR="004B5625" w:rsidRPr="000A12BC">
        <w:rPr>
          <w:rFonts w:ascii="Arial" w:eastAsia="標楷體" w:hAnsi="Arial" w:cs="Arial"/>
          <w:color w:val="FF0000"/>
          <w:sz w:val="28"/>
          <w:szCs w:val="28"/>
        </w:rPr>
        <w:t>選修科</w:t>
      </w:r>
      <w:r w:rsidR="004B5625" w:rsidRPr="000A12BC">
        <w:rPr>
          <w:rFonts w:ascii="Arial" w:eastAsia="標楷體" w:hAnsi="Arial" w:cs="Arial"/>
          <w:sz w:val="28"/>
          <w:szCs w:val="28"/>
        </w:rPr>
        <w:t>目及學分之規劃與開設情形。</w:t>
      </w:r>
    </w:p>
    <w:p w:rsidR="004B5625" w:rsidRPr="000A12BC" w:rsidRDefault="000A12BC" w:rsidP="000A12BC">
      <w:pPr>
        <w:tabs>
          <w:tab w:val="num" w:pos="1365"/>
        </w:tabs>
        <w:spacing w:line="600" w:lineRule="exact"/>
        <w:ind w:left="1170"/>
        <w:rPr>
          <w:rFonts w:ascii="Arial" w:eastAsia="標楷體" w:hAnsi="Arial" w:cs="Arial"/>
          <w:sz w:val="28"/>
          <w:szCs w:val="28"/>
        </w:rPr>
      </w:pPr>
      <w:r w:rsidRPr="000A12BC">
        <w:rPr>
          <w:rFonts w:ascii="Arial" w:eastAsia="標楷體" w:hAnsi="Arial" w:cs="Arial"/>
          <w:sz w:val="28"/>
          <w:szCs w:val="28"/>
        </w:rPr>
        <w:t>4.</w:t>
      </w:r>
      <w:proofErr w:type="gramStart"/>
      <w:r w:rsidR="004B5625" w:rsidRPr="000A12BC">
        <w:rPr>
          <w:rFonts w:ascii="Arial" w:eastAsia="標楷體" w:hAnsi="Arial" w:cs="Arial"/>
          <w:sz w:val="28"/>
          <w:szCs w:val="28"/>
        </w:rPr>
        <w:t>研</w:t>
      </w:r>
      <w:proofErr w:type="gramEnd"/>
      <w:r w:rsidR="004B5625" w:rsidRPr="000A12BC">
        <w:rPr>
          <w:rFonts w:ascii="Arial" w:eastAsia="標楷體" w:hAnsi="Arial" w:cs="Arial"/>
          <w:sz w:val="28"/>
          <w:szCs w:val="28"/>
        </w:rPr>
        <w:t>議其他有關課程</w:t>
      </w:r>
      <w:r w:rsidR="00CF03D5" w:rsidRPr="000A12BC">
        <w:rPr>
          <w:rFonts w:ascii="Arial" w:eastAsia="標楷體" w:hAnsi="Arial" w:cs="Arial"/>
          <w:sz w:val="28"/>
          <w:szCs w:val="28"/>
        </w:rPr>
        <w:t>之協調、整合、</w:t>
      </w:r>
      <w:r w:rsidR="004B5625" w:rsidRPr="000A12BC">
        <w:rPr>
          <w:rFonts w:ascii="Arial" w:eastAsia="標楷體" w:hAnsi="Arial" w:cs="Arial"/>
          <w:sz w:val="28"/>
          <w:szCs w:val="28"/>
        </w:rPr>
        <w:t>改進</w:t>
      </w:r>
      <w:r w:rsidR="00CF03D5" w:rsidRPr="000A12BC">
        <w:rPr>
          <w:rFonts w:ascii="Arial" w:eastAsia="標楷體" w:hAnsi="Arial" w:cs="Arial"/>
          <w:sz w:val="28"/>
          <w:szCs w:val="28"/>
        </w:rPr>
        <w:t>等</w:t>
      </w:r>
      <w:r w:rsidR="004B5625" w:rsidRPr="000A12BC">
        <w:rPr>
          <w:rFonts w:ascii="Arial" w:eastAsia="標楷體" w:hAnsi="Arial" w:cs="Arial"/>
          <w:sz w:val="28"/>
          <w:szCs w:val="28"/>
        </w:rPr>
        <w:t>事</w:t>
      </w:r>
      <w:r w:rsidR="00CF03D5" w:rsidRPr="000A12BC">
        <w:rPr>
          <w:rFonts w:ascii="Arial" w:eastAsia="標楷體" w:hAnsi="Arial" w:cs="Arial"/>
          <w:sz w:val="28"/>
          <w:szCs w:val="28"/>
        </w:rPr>
        <w:t>宜</w:t>
      </w:r>
      <w:r w:rsidR="004B5625" w:rsidRPr="000A12BC">
        <w:rPr>
          <w:rFonts w:ascii="Arial" w:eastAsia="標楷體" w:hAnsi="Arial" w:cs="Arial"/>
          <w:sz w:val="28"/>
          <w:szCs w:val="28"/>
        </w:rPr>
        <w:t>。</w:t>
      </w:r>
    </w:p>
    <w:p w:rsidR="00DB2293" w:rsidRPr="000A12BC" w:rsidRDefault="004B5625" w:rsidP="000A12BC">
      <w:pPr>
        <w:numPr>
          <w:ilvl w:val="0"/>
          <w:numId w:val="1"/>
        </w:numPr>
        <w:tabs>
          <w:tab w:val="num" w:pos="1365"/>
        </w:tabs>
        <w:spacing w:line="600" w:lineRule="exact"/>
        <w:rPr>
          <w:rFonts w:ascii="Arial" w:eastAsia="標楷體" w:hAnsi="Arial" w:cs="Arial"/>
          <w:sz w:val="28"/>
          <w:szCs w:val="28"/>
        </w:rPr>
      </w:pPr>
      <w:r w:rsidRPr="000A12BC">
        <w:rPr>
          <w:rFonts w:ascii="Arial" w:eastAsia="標楷體" w:hAnsi="Arial" w:cs="Arial"/>
          <w:sz w:val="28"/>
          <w:szCs w:val="28"/>
        </w:rPr>
        <w:t xml:space="preserve">  </w:t>
      </w:r>
      <w:r w:rsidR="00DB2293" w:rsidRPr="000A12BC">
        <w:rPr>
          <w:rFonts w:ascii="Arial" w:eastAsia="標楷體" w:hAnsi="Arial" w:cs="Arial"/>
          <w:sz w:val="28"/>
          <w:szCs w:val="28"/>
        </w:rPr>
        <w:t>大學部之課程規劃應每四年、碩士班之課程規劃應每二年，擴大辦理檢討一次，以符合社會發展之需要。</w:t>
      </w:r>
    </w:p>
    <w:p w:rsidR="004B5625" w:rsidRPr="000A12BC" w:rsidRDefault="00DB2293" w:rsidP="00171B24">
      <w:pPr>
        <w:numPr>
          <w:ilvl w:val="0"/>
          <w:numId w:val="1"/>
        </w:numPr>
        <w:tabs>
          <w:tab w:val="num" w:pos="1365"/>
        </w:tabs>
        <w:spacing w:line="600" w:lineRule="exact"/>
        <w:rPr>
          <w:rFonts w:ascii="Arial" w:eastAsia="標楷體" w:hAnsi="Arial" w:cs="Arial"/>
          <w:sz w:val="28"/>
          <w:szCs w:val="28"/>
        </w:rPr>
      </w:pPr>
      <w:r w:rsidRPr="000A12BC">
        <w:rPr>
          <w:rFonts w:ascii="Arial" w:eastAsia="標楷體" w:hAnsi="Arial" w:cs="Arial"/>
          <w:sz w:val="28"/>
          <w:szCs w:val="28"/>
        </w:rPr>
        <w:t xml:space="preserve">  </w:t>
      </w:r>
      <w:r w:rsidR="004B5625" w:rsidRPr="000A12BC">
        <w:rPr>
          <w:rFonts w:ascii="Arial" w:eastAsia="標楷體" w:hAnsi="Arial" w:cs="Arial"/>
          <w:sz w:val="28"/>
          <w:szCs w:val="28"/>
        </w:rPr>
        <w:t>本會每學期</w:t>
      </w:r>
      <w:r w:rsidR="00C8005D">
        <w:rPr>
          <w:rFonts w:ascii="Arial" w:eastAsia="標楷體" w:hAnsi="Arial" w:cs="Arial" w:hint="eastAsia"/>
          <w:sz w:val="28"/>
          <w:szCs w:val="28"/>
        </w:rPr>
        <w:t>於</w:t>
      </w:r>
      <w:r w:rsidR="00C8005D" w:rsidRPr="00C8005D">
        <w:rPr>
          <w:rFonts w:ascii="Arial" w:eastAsia="標楷體" w:hAnsi="Arial" w:cs="Arial" w:hint="eastAsia"/>
          <w:color w:val="FF0000"/>
          <w:sz w:val="28"/>
          <w:szCs w:val="28"/>
        </w:rPr>
        <w:t>第九</w:t>
      </w:r>
      <w:proofErr w:type="gramStart"/>
      <w:r w:rsidR="00C8005D" w:rsidRPr="00C8005D">
        <w:rPr>
          <w:rFonts w:ascii="Arial" w:eastAsia="標楷體" w:hAnsi="Arial" w:cs="Arial" w:hint="eastAsia"/>
          <w:color w:val="FF0000"/>
          <w:sz w:val="28"/>
          <w:szCs w:val="28"/>
        </w:rPr>
        <w:t>週</w:t>
      </w:r>
      <w:proofErr w:type="gramEnd"/>
      <w:r w:rsidR="00C8005D" w:rsidRPr="00C8005D">
        <w:rPr>
          <w:rFonts w:ascii="Arial" w:eastAsia="標楷體" w:hAnsi="Arial" w:cs="Arial" w:hint="eastAsia"/>
          <w:color w:val="FF0000"/>
          <w:sz w:val="28"/>
          <w:szCs w:val="28"/>
        </w:rPr>
        <w:t>前</w:t>
      </w:r>
      <w:r w:rsidR="00C8005D" w:rsidRPr="00C8005D">
        <w:rPr>
          <w:rFonts w:ascii="Arial" w:eastAsia="標楷體" w:hAnsi="Arial" w:cs="Arial"/>
          <w:color w:val="FF0000"/>
          <w:sz w:val="28"/>
          <w:szCs w:val="28"/>
        </w:rPr>
        <w:t>至少</w:t>
      </w:r>
      <w:r w:rsidR="00C8005D" w:rsidRPr="00C8005D">
        <w:rPr>
          <w:rFonts w:ascii="Arial" w:eastAsia="標楷體" w:hAnsi="Arial" w:cs="Arial" w:hint="eastAsia"/>
          <w:color w:val="FF0000"/>
          <w:sz w:val="28"/>
          <w:szCs w:val="28"/>
        </w:rPr>
        <w:t>召開</w:t>
      </w:r>
      <w:r w:rsidR="004B5625" w:rsidRPr="000A12BC">
        <w:rPr>
          <w:rFonts w:ascii="Arial" w:eastAsia="標楷體" w:hAnsi="Arial" w:cs="Arial"/>
          <w:sz w:val="28"/>
          <w:szCs w:val="28"/>
        </w:rPr>
        <w:t>一次會議。</w:t>
      </w:r>
    </w:p>
    <w:p w:rsidR="004D1C9E" w:rsidRPr="000A12BC" w:rsidRDefault="00DB2293" w:rsidP="00171B24">
      <w:pPr>
        <w:spacing w:line="600" w:lineRule="exact"/>
        <w:rPr>
          <w:rFonts w:ascii="Arial" w:hAnsi="Arial" w:cs="Arial"/>
        </w:rPr>
      </w:pPr>
      <w:r w:rsidRPr="000A12BC">
        <w:rPr>
          <w:rFonts w:ascii="Arial" w:eastAsia="標楷體" w:hAnsi="Arial" w:cs="Arial"/>
          <w:sz w:val="28"/>
          <w:szCs w:val="28"/>
        </w:rPr>
        <w:t>第七</w:t>
      </w:r>
      <w:r w:rsidR="0061082A" w:rsidRPr="000A12BC">
        <w:rPr>
          <w:rFonts w:ascii="Arial" w:eastAsia="標楷體" w:hAnsi="Arial" w:cs="Arial"/>
          <w:sz w:val="28"/>
          <w:szCs w:val="28"/>
        </w:rPr>
        <w:t>條</w:t>
      </w:r>
      <w:r w:rsidR="004B5625" w:rsidRPr="000A12BC">
        <w:rPr>
          <w:rFonts w:ascii="Arial" w:eastAsia="標楷體" w:hAnsi="Arial" w:cs="Arial"/>
          <w:sz w:val="28"/>
          <w:szCs w:val="28"/>
        </w:rPr>
        <w:t xml:space="preserve">  </w:t>
      </w:r>
      <w:r w:rsidR="004B5625" w:rsidRPr="000A12BC">
        <w:rPr>
          <w:rFonts w:ascii="Arial" w:eastAsia="標楷體" w:hAnsi="Arial" w:cs="Arial"/>
          <w:sz w:val="28"/>
          <w:szCs w:val="28"/>
        </w:rPr>
        <w:t>本要點送教務會議</w:t>
      </w:r>
      <w:r w:rsidR="008B6684">
        <w:rPr>
          <w:rFonts w:ascii="Arial" w:eastAsia="標楷體" w:hAnsi="Arial" w:cs="Arial" w:hint="eastAsia"/>
          <w:sz w:val="28"/>
          <w:szCs w:val="28"/>
        </w:rPr>
        <w:t>通過</w:t>
      </w:r>
      <w:r w:rsidR="004B5625" w:rsidRPr="000A12BC">
        <w:rPr>
          <w:rFonts w:ascii="Arial" w:eastAsia="標楷體" w:hAnsi="Arial" w:cs="Arial"/>
          <w:sz w:val="28"/>
          <w:szCs w:val="28"/>
        </w:rPr>
        <w:t>簽請校長核</w:t>
      </w:r>
      <w:r w:rsidR="008B6684">
        <w:rPr>
          <w:rFonts w:ascii="Arial" w:eastAsia="標楷體" w:hAnsi="Arial" w:cs="Arial" w:hint="eastAsia"/>
          <w:sz w:val="28"/>
          <w:szCs w:val="28"/>
        </w:rPr>
        <w:t>定</w:t>
      </w:r>
      <w:r w:rsidR="004B5625" w:rsidRPr="000A12BC">
        <w:rPr>
          <w:rFonts w:ascii="Arial" w:eastAsia="標楷體" w:hAnsi="Arial" w:cs="Arial"/>
          <w:sz w:val="28"/>
          <w:szCs w:val="28"/>
        </w:rPr>
        <w:t>後實施，修正</w:t>
      </w:r>
      <w:r w:rsidR="008B6684">
        <w:rPr>
          <w:rFonts w:ascii="Arial" w:eastAsia="標楷體" w:hAnsi="Arial" w:cs="Arial" w:hint="eastAsia"/>
          <w:sz w:val="28"/>
          <w:szCs w:val="28"/>
        </w:rPr>
        <w:t>時</w:t>
      </w:r>
      <w:r w:rsidR="004B5625" w:rsidRPr="000A12BC">
        <w:rPr>
          <w:rFonts w:ascii="Arial" w:eastAsia="標楷體" w:hAnsi="Arial" w:cs="Arial"/>
          <w:sz w:val="28"/>
          <w:szCs w:val="28"/>
        </w:rPr>
        <w:t>亦同。</w:t>
      </w:r>
    </w:p>
    <w:sectPr w:rsidR="004D1C9E" w:rsidRPr="000A12BC" w:rsidSect="000A51D0">
      <w:pgSz w:w="11906" w:h="16838"/>
      <w:pgMar w:top="1440" w:right="146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5B6A"/>
    <w:multiLevelType w:val="hybridMultilevel"/>
    <w:tmpl w:val="AAD64704"/>
    <w:lvl w:ilvl="0" w:tplc="D6DAEBD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48C5EA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E33545"/>
    <w:multiLevelType w:val="multilevel"/>
    <w:tmpl w:val="AAD64704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F80B2A"/>
    <w:multiLevelType w:val="hybridMultilevel"/>
    <w:tmpl w:val="6F64B4C6"/>
    <w:lvl w:ilvl="0" w:tplc="D6FC1866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default"/>
        <w:u w:val="none"/>
      </w:rPr>
    </w:lvl>
    <w:lvl w:ilvl="1" w:tplc="7F8A5146">
      <w:start w:val="1"/>
      <w:numFmt w:val="taiwaneseCountingThousand"/>
      <w:lvlText w:val="第%2條"/>
      <w:lvlJc w:val="left"/>
      <w:pPr>
        <w:tabs>
          <w:tab w:val="num" w:pos="567"/>
        </w:tabs>
        <w:ind w:left="907" w:hanging="907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D5860E3"/>
    <w:multiLevelType w:val="hybridMultilevel"/>
    <w:tmpl w:val="477E3F00"/>
    <w:lvl w:ilvl="0" w:tplc="F9AE5492">
      <w:start w:val="1"/>
      <w:numFmt w:val="taiwaneseCountingThousand"/>
      <w:lvlText w:val="%1、"/>
      <w:lvlJc w:val="left"/>
      <w:pPr>
        <w:tabs>
          <w:tab w:val="num" w:pos="0"/>
        </w:tabs>
        <w:ind w:left="1021" w:hanging="681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C9E"/>
    <w:rsid w:val="000A12BC"/>
    <w:rsid w:val="000A51D0"/>
    <w:rsid w:val="000B58D9"/>
    <w:rsid w:val="000C6026"/>
    <w:rsid w:val="000C64F6"/>
    <w:rsid w:val="000D0F05"/>
    <w:rsid w:val="000D737E"/>
    <w:rsid w:val="00163DCC"/>
    <w:rsid w:val="00171B24"/>
    <w:rsid w:val="001832C5"/>
    <w:rsid w:val="001838CE"/>
    <w:rsid w:val="00183F3B"/>
    <w:rsid w:val="00214755"/>
    <w:rsid w:val="002163CC"/>
    <w:rsid w:val="00217C5B"/>
    <w:rsid w:val="00222204"/>
    <w:rsid w:val="00252FF0"/>
    <w:rsid w:val="0026760D"/>
    <w:rsid w:val="00275C30"/>
    <w:rsid w:val="00292191"/>
    <w:rsid w:val="002E665E"/>
    <w:rsid w:val="002F1489"/>
    <w:rsid w:val="003005DA"/>
    <w:rsid w:val="003075BC"/>
    <w:rsid w:val="00351917"/>
    <w:rsid w:val="00373F65"/>
    <w:rsid w:val="00381777"/>
    <w:rsid w:val="0038734B"/>
    <w:rsid w:val="003B09A5"/>
    <w:rsid w:val="003B1CAD"/>
    <w:rsid w:val="003B2A03"/>
    <w:rsid w:val="00440B0C"/>
    <w:rsid w:val="00465C4B"/>
    <w:rsid w:val="00470795"/>
    <w:rsid w:val="004B5625"/>
    <w:rsid w:val="004C21AB"/>
    <w:rsid w:val="004D0E59"/>
    <w:rsid w:val="004D1C9E"/>
    <w:rsid w:val="00505EAB"/>
    <w:rsid w:val="005255FF"/>
    <w:rsid w:val="00525F2A"/>
    <w:rsid w:val="00577954"/>
    <w:rsid w:val="00590BC5"/>
    <w:rsid w:val="005A38E7"/>
    <w:rsid w:val="005A6FB1"/>
    <w:rsid w:val="005D5431"/>
    <w:rsid w:val="005D7194"/>
    <w:rsid w:val="0060151F"/>
    <w:rsid w:val="0061082A"/>
    <w:rsid w:val="00616276"/>
    <w:rsid w:val="00633E61"/>
    <w:rsid w:val="006445AF"/>
    <w:rsid w:val="0067758B"/>
    <w:rsid w:val="00682908"/>
    <w:rsid w:val="00691ADF"/>
    <w:rsid w:val="006B08D5"/>
    <w:rsid w:val="006D288D"/>
    <w:rsid w:val="00736F48"/>
    <w:rsid w:val="0076169A"/>
    <w:rsid w:val="0077495D"/>
    <w:rsid w:val="00797B9A"/>
    <w:rsid w:val="00797F73"/>
    <w:rsid w:val="007C06D6"/>
    <w:rsid w:val="007E18B9"/>
    <w:rsid w:val="007F1B67"/>
    <w:rsid w:val="00850682"/>
    <w:rsid w:val="00863291"/>
    <w:rsid w:val="00865BD7"/>
    <w:rsid w:val="008776B9"/>
    <w:rsid w:val="00887749"/>
    <w:rsid w:val="00890F0F"/>
    <w:rsid w:val="008B65F0"/>
    <w:rsid w:val="008B6684"/>
    <w:rsid w:val="008D70AB"/>
    <w:rsid w:val="00902F92"/>
    <w:rsid w:val="00915097"/>
    <w:rsid w:val="00917E26"/>
    <w:rsid w:val="00983926"/>
    <w:rsid w:val="009E2B20"/>
    <w:rsid w:val="00A107E9"/>
    <w:rsid w:val="00A2749F"/>
    <w:rsid w:val="00A35AD5"/>
    <w:rsid w:val="00A35B31"/>
    <w:rsid w:val="00A45D6E"/>
    <w:rsid w:val="00A6184C"/>
    <w:rsid w:val="00A6525B"/>
    <w:rsid w:val="00A81342"/>
    <w:rsid w:val="00AE6286"/>
    <w:rsid w:val="00B17CC6"/>
    <w:rsid w:val="00BA14BB"/>
    <w:rsid w:val="00BB58FF"/>
    <w:rsid w:val="00BD299D"/>
    <w:rsid w:val="00BD2CB5"/>
    <w:rsid w:val="00BD7AC0"/>
    <w:rsid w:val="00C261D2"/>
    <w:rsid w:val="00C35FB7"/>
    <w:rsid w:val="00C471FD"/>
    <w:rsid w:val="00C47D39"/>
    <w:rsid w:val="00C6067B"/>
    <w:rsid w:val="00C8005D"/>
    <w:rsid w:val="00CC422E"/>
    <w:rsid w:val="00CE0D26"/>
    <w:rsid w:val="00CF03D5"/>
    <w:rsid w:val="00D02650"/>
    <w:rsid w:val="00D46C4D"/>
    <w:rsid w:val="00D51F67"/>
    <w:rsid w:val="00D662D7"/>
    <w:rsid w:val="00D878CB"/>
    <w:rsid w:val="00DB2293"/>
    <w:rsid w:val="00DE52BF"/>
    <w:rsid w:val="00E4106C"/>
    <w:rsid w:val="00EA6CA5"/>
    <w:rsid w:val="00EA7805"/>
    <w:rsid w:val="00EA7AC7"/>
    <w:rsid w:val="00EB77BE"/>
    <w:rsid w:val="00F15355"/>
    <w:rsid w:val="00F2672E"/>
    <w:rsid w:val="00F30238"/>
    <w:rsid w:val="00FB1C99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8558A-C631-4B4C-BB99-F5F6FCFF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5625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測試章"/>
    <w:basedOn w:val="a"/>
    <w:autoRedefine/>
    <w:rsid w:val="004D1C9E"/>
    <w:pPr>
      <w:spacing w:before="120" w:after="240"/>
      <w:jc w:val="center"/>
    </w:pPr>
    <w:rPr>
      <w:rFonts w:eastAsia="標楷體"/>
      <w:sz w:val="36"/>
    </w:rPr>
  </w:style>
  <w:style w:type="paragraph" w:customStyle="1" w:styleId="a4">
    <w:name w:val="測試節"/>
    <w:basedOn w:val="a"/>
    <w:autoRedefine/>
    <w:rsid w:val="004D1C9E"/>
    <w:pPr>
      <w:spacing w:afterLines="50" w:after="50"/>
    </w:pPr>
    <w:rPr>
      <w:rFonts w:eastAsia="標楷體"/>
      <w:sz w:val="32"/>
    </w:rPr>
  </w:style>
  <w:style w:type="paragraph" w:styleId="1">
    <w:name w:val="toc 1"/>
    <w:basedOn w:val="a"/>
    <w:next w:val="a"/>
    <w:autoRedefine/>
    <w:semiHidden/>
    <w:rsid w:val="004D1C9E"/>
    <w:rPr>
      <w:rFonts w:eastAsia="華康魏碑體"/>
    </w:rPr>
  </w:style>
  <w:style w:type="character" w:customStyle="1" w:styleId="10">
    <w:name w:val="自評標題1"/>
    <w:rsid w:val="004D1C9E"/>
    <w:rPr>
      <w:rFonts w:ascii="Times New Roman" w:eastAsia="標楷體" w:hAnsi="Times New Roman"/>
      <w:b/>
      <w:dstrike w:val="0"/>
      <w:color w:val="auto"/>
      <w:kern w:val="2"/>
      <w:sz w:val="44"/>
      <w:szCs w:val="44"/>
      <w:u w:val="none"/>
      <w:vertAlign w:val="baseline"/>
      <w:em w:val="none"/>
      <w:lang w:val="en-US" w:eastAsia="zh-TW" w:bidi="ar-SA"/>
    </w:rPr>
  </w:style>
  <w:style w:type="paragraph" w:styleId="a5">
    <w:name w:val="Balloon Text"/>
    <w:basedOn w:val="a"/>
    <w:semiHidden/>
    <w:rsid w:val="000A12B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no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thmu</dc:creator>
  <cp:keywords/>
  <dc:description/>
  <cp:lastModifiedBy>宜政 林</cp:lastModifiedBy>
  <cp:revision>2</cp:revision>
  <cp:lastPrinted>2006-11-21T00:52:00Z</cp:lastPrinted>
  <dcterms:created xsi:type="dcterms:W3CDTF">2019-02-20T09:08:00Z</dcterms:created>
  <dcterms:modified xsi:type="dcterms:W3CDTF">2019-02-20T09:08:00Z</dcterms:modified>
</cp:coreProperties>
</file>